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6C4B8A">
        <w:rPr>
          <w:b/>
          <w:noProof/>
          <w:sz w:val="24"/>
          <w:szCs w:val="24"/>
          <w:lang w:val="sv-SE"/>
        </w:rPr>
        <w:t>3</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bookmarkStart w:id="0" w:name="_GoBack"/>
      <w:bookmarkEnd w:id="0"/>
      <w:r w:rsidR="004D08B3" w:rsidRPr="004D08B3">
        <w:rPr>
          <w:b/>
          <w:noProof/>
          <w:sz w:val="24"/>
          <w:szCs w:val="24"/>
          <w:lang w:val="sv-SE"/>
        </w:rPr>
        <w:t>2101860</w:t>
      </w:r>
    </w:p>
    <w:p w:rsidR="009B141C" w:rsidRDefault="00C754A1">
      <w:pPr>
        <w:pStyle w:val="CRCoverPage"/>
        <w:outlineLvl w:val="0"/>
        <w:rPr>
          <w:b/>
          <w:noProof/>
          <w:sz w:val="24"/>
          <w:szCs w:val="24"/>
        </w:rPr>
      </w:pPr>
      <w:r>
        <w:rPr>
          <w:b/>
          <w:noProof/>
          <w:sz w:val="24"/>
          <w:szCs w:val="24"/>
        </w:rPr>
        <w:t xml:space="preserve">Electronic meeting, </w:t>
      </w:r>
      <w:r w:rsidR="006C4B8A">
        <w:rPr>
          <w:b/>
          <w:noProof/>
          <w:sz w:val="24"/>
          <w:szCs w:val="24"/>
        </w:rPr>
        <w:t>January</w:t>
      </w:r>
      <w:r>
        <w:rPr>
          <w:b/>
          <w:noProof/>
          <w:sz w:val="24"/>
          <w:szCs w:val="24"/>
        </w:rPr>
        <w:t xml:space="preserve"> </w:t>
      </w:r>
      <w:r w:rsidR="006C4B8A">
        <w:rPr>
          <w:b/>
          <w:noProof/>
          <w:sz w:val="24"/>
          <w:szCs w:val="24"/>
        </w:rPr>
        <w:t>25</w:t>
      </w:r>
      <w:r>
        <w:rPr>
          <w:b/>
          <w:noProof/>
          <w:sz w:val="24"/>
          <w:szCs w:val="24"/>
        </w:rPr>
        <w:t xml:space="preserve"> – </w:t>
      </w:r>
      <w:r w:rsidR="006C4B8A">
        <w:rPr>
          <w:b/>
          <w:noProof/>
          <w:sz w:val="24"/>
          <w:szCs w:val="24"/>
        </w:rPr>
        <w:t>February</w:t>
      </w:r>
      <w:r>
        <w:rPr>
          <w:b/>
          <w:noProof/>
          <w:sz w:val="24"/>
          <w:szCs w:val="24"/>
        </w:rPr>
        <w:t xml:space="preserve"> </w:t>
      </w:r>
      <w:r w:rsidR="006C4B8A">
        <w:rPr>
          <w:b/>
          <w:noProof/>
          <w:sz w:val="24"/>
          <w:szCs w:val="24"/>
        </w:rPr>
        <w:t>5</w:t>
      </w:r>
      <w:r>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895C23">
        <w:rPr>
          <w:rFonts w:ascii="Arial" w:hAnsi="Arial"/>
          <w:sz w:val="24"/>
          <w:lang w:val="en-US" w:eastAsia="ko-KR"/>
        </w:rPr>
        <w:t>1</w:t>
      </w:r>
      <w:r w:rsidR="006C4B8A">
        <w:rPr>
          <w:rFonts w:ascii="Arial" w:hAnsi="Arial"/>
          <w:sz w:val="24"/>
          <w:lang w:val="en-US" w:eastAsia="ko-KR"/>
        </w:rPr>
        <w:t>.</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334C88">
        <w:rPr>
          <w:rFonts w:ascii="Arial" w:hAnsi="Arial"/>
          <w:sz w:val="24"/>
          <w:lang w:val="en-US"/>
        </w:rPr>
        <w:t>overall architecture of MBS traffic delivery</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A0A4E" w:rsidRDefault="00BC12A8" w:rsidP="002A0A4E">
      <w:pPr>
        <w:rPr>
          <w:lang w:val="en-US" w:eastAsia="ko-KR"/>
        </w:rPr>
      </w:pPr>
      <w:r w:rsidRPr="00BC12A8">
        <w:rPr>
          <w:lang w:val="en-US" w:eastAsia="ko-KR"/>
        </w:rPr>
        <w:t xml:space="preserve">This document discusses </w:t>
      </w:r>
      <w:r w:rsidR="0003014E">
        <w:rPr>
          <w:lang w:val="en-US" w:eastAsia="ko-KR"/>
        </w:rPr>
        <w:t>overall architecture of MBS traffic delivery</w:t>
      </w:r>
      <w:r w:rsidR="008B5B13">
        <w:rPr>
          <w:lang w:val="en-US" w:eastAsia="ko-KR"/>
        </w:rPr>
        <w:t>.</w:t>
      </w:r>
      <w:r w:rsidR="002905DA">
        <w:rPr>
          <w:lang w:val="en-US" w:eastAsia="ko-KR"/>
        </w:rPr>
        <w:t xml:space="preserve"> MBS traffic delivery method has been discussed from 5G CN perspective and RAN perspective in [</w:t>
      </w:r>
      <w:r w:rsidR="002A0A4E">
        <w:rPr>
          <w:lang w:val="en-US" w:eastAsia="ko-KR"/>
        </w:rPr>
        <w:t>1</w:t>
      </w:r>
      <w:r w:rsidR="002905DA">
        <w:rPr>
          <w:lang w:val="en-US" w:eastAsia="ko-KR"/>
        </w:rPr>
        <w:t xml:space="preserve">]. In RAN2#111e e-meeting, support for PTP and PTM transmission of shared delivery is confirmed as shown in the below box. </w:t>
      </w:r>
    </w:p>
    <w:tbl>
      <w:tblPr>
        <w:tblStyle w:val="ab"/>
        <w:tblW w:w="0" w:type="auto"/>
        <w:tblLook w:val="04A0" w:firstRow="1" w:lastRow="0" w:firstColumn="1" w:lastColumn="0" w:noHBand="0" w:noVBand="1"/>
      </w:tblPr>
      <w:tblGrid>
        <w:gridCol w:w="9631"/>
      </w:tblGrid>
      <w:tr w:rsidR="002A0A4E" w:rsidTr="000C7AF3">
        <w:tc>
          <w:tcPr>
            <w:tcW w:w="9631" w:type="dxa"/>
          </w:tcPr>
          <w:p w:rsidR="002A0A4E" w:rsidRPr="00AC1575" w:rsidRDefault="002A0A4E" w:rsidP="000C7AF3">
            <w:pPr>
              <w:rPr>
                <w:lang w:eastAsia="ko-KR"/>
              </w:rPr>
            </w:pPr>
            <w:r w:rsidRPr="00AC1575">
              <w:rPr>
                <w:rFonts w:hint="eastAsia"/>
                <w:lang w:eastAsia="ko-KR"/>
              </w:rPr>
              <w:t>R</w:t>
            </w:r>
            <w:r w:rsidRPr="00AC1575">
              <w:rPr>
                <w:lang w:eastAsia="ko-KR"/>
              </w:rPr>
              <w:t>AN2#111e agreements:</w:t>
            </w:r>
          </w:p>
          <w:p w:rsidR="002A0A4E" w:rsidRPr="00AC1575" w:rsidRDefault="002A0A4E" w:rsidP="000C7AF3">
            <w:pPr>
              <w:pStyle w:val="Doc-text2"/>
              <w:rPr>
                <w:rFonts w:eastAsiaTheme="minorEastAsia"/>
                <w:lang w:eastAsia="ko-KR"/>
              </w:rPr>
            </w:pPr>
            <w:r>
              <w:rPr>
                <w:rFonts w:eastAsiaTheme="minorEastAsia"/>
                <w:lang w:eastAsia="ko-KR"/>
              </w:rPr>
              <w:t>…</w:t>
            </w:r>
          </w:p>
          <w:p w:rsidR="002A0A4E" w:rsidRDefault="002A0A4E" w:rsidP="000C7AF3">
            <w:pPr>
              <w:pStyle w:val="Agreement"/>
              <w:tabs>
                <w:tab w:val="num" w:pos="1619"/>
              </w:tabs>
              <w:spacing w:line="240" w:lineRule="auto"/>
            </w:pPr>
            <w:r w:rsidRPr="003C299D">
              <w:t xml:space="preserve">Confirm Will support PTM transmission in a cell. </w:t>
            </w:r>
          </w:p>
          <w:p w:rsidR="002A0A4E" w:rsidRPr="00AC1575" w:rsidRDefault="002A0A4E" w:rsidP="000C7AF3">
            <w:pPr>
              <w:pStyle w:val="Doc-text2"/>
              <w:rPr>
                <w:rFonts w:eastAsiaTheme="minorEastAsia"/>
                <w:lang w:eastAsia="ko-KR"/>
              </w:rPr>
            </w:pPr>
            <w:r>
              <w:rPr>
                <w:rFonts w:eastAsiaTheme="minorEastAsia"/>
                <w:lang w:eastAsia="ko-KR"/>
              </w:rPr>
              <w:t>…</w:t>
            </w:r>
          </w:p>
          <w:p w:rsidR="002A0A4E" w:rsidRDefault="002A0A4E" w:rsidP="000C7AF3">
            <w:pPr>
              <w:pStyle w:val="Agreement"/>
              <w:tabs>
                <w:tab w:val="num" w:pos="1619"/>
              </w:tabs>
              <w:spacing w:line="240" w:lineRule="auto"/>
            </w:pPr>
            <w:r w:rsidRPr="003C299D">
              <w:t>Confirm that We will, for multicast services introduce support for PTP and PTM transmission of shared traffic delivered by 5GC, at least for connected mode (this is not intended to exclude other cases)</w:t>
            </w:r>
          </w:p>
          <w:p w:rsidR="002A0A4E" w:rsidRPr="00AC1575" w:rsidRDefault="002A0A4E" w:rsidP="000C7AF3">
            <w:pPr>
              <w:pStyle w:val="Doc-text2"/>
              <w:rPr>
                <w:rFonts w:eastAsiaTheme="minorEastAsia"/>
                <w:lang w:eastAsia="ko-KR"/>
              </w:rPr>
            </w:pPr>
            <w:r>
              <w:rPr>
                <w:rFonts w:eastAsiaTheme="minorEastAsia"/>
                <w:lang w:eastAsia="ko-KR"/>
              </w:rPr>
              <w:t>…</w:t>
            </w:r>
          </w:p>
        </w:tc>
      </w:tr>
    </w:tbl>
    <w:p w:rsidR="002A0A4E" w:rsidRDefault="002905DA">
      <w:pPr>
        <w:rPr>
          <w:lang w:val="en-US" w:eastAsia="ko-KR"/>
        </w:rPr>
      </w:pPr>
      <w:r>
        <w:rPr>
          <w:lang w:val="en-US" w:eastAsia="ko-KR"/>
        </w:rPr>
        <w:t>RAN3 has made a working assumption that o</w:t>
      </w:r>
      <w:r>
        <w:rPr>
          <w:rFonts w:hint="eastAsia"/>
          <w:lang w:val="en-US" w:eastAsia="ko-KR"/>
        </w:rPr>
        <w:t xml:space="preserve">ne or more </w:t>
      </w:r>
      <w:proofErr w:type="spellStart"/>
      <w:r>
        <w:rPr>
          <w:rFonts w:hint="eastAsia"/>
          <w:lang w:val="en-US" w:eastAsia="ko-KR"/>
        </w:rPr>
        <w:t>QoS</w:t>
      </w:r>
      <w:proofErr w:type="spellEnd"/>
      <w:r>
        <w:rPr>
          <w:rFonts w:hint="eastAsia"/>
          <w:lang w:val="en-US" w:eastAsia="ko-KR"/>
        </w:rPr>
        <w:t xml:space="preserve"> flows</w:t>
      </w:r>
      <w:r>
        <w:rPr>
          <w:lang w:val="en-US" w:eastAsia="ko-KR"/>
        </w:rPr>
        <w:t xml:space="preserve"> may be used </w:t>
      </w:r>
      <w:r>
        <w:rPr>
          <w:rFonts w:hint="eastAsia"/>
          <w:lang w:val="en-US" w:eastAsia="ko-KR"/>
        </w:rPr>
        <w:t>within a singl</w:t>
      </w:r>
      <w:r>
        <w:rPr>
          <w:lang w:val="en-US" w:eastAsia="ko-KR"/>
        </w:rPr>
        <w:t>e MBS session [</w:t>
      </w:r>
      <w:r w:rsidR="002A0A4E">
        <w:rPr>
          <w:lang w:val="en-US" w:eastAsia="ko-KR"/>
        </w:rPr>
        <w:t>2</w:t>
      </w:r>
      <w:r>
        <w:rPr>
          <w:lang w:val="en-US" w:eastAsia="ko-KR"/>
        </w:rPr>
        <w:t xml:space="preserve">]. </w:t>
      </w:r>
      <w:r>
        <w:rPr>
          <w:rFonts w:hint="eastAsia"/>
          <w:lang w:val="en-US" w:eastAsia="ko-KR"/>
        </w:rPr>
        <w:t xml:space="preserve">There was a discussion on definition of MRB in email reflector during </w:t>
      </w:r>
      <w:r>
        <w:rPr>
          <w:lang w:val="en-US" w:eastAsia="ko-KR"/>
        </w:rPr>
        <w:t xml:space="preserve">RAN2 Post112-e </w:t>
      </w:r>
      <w:r>
        <w:rPr>
          <w:rFonts w:hint="eastAsia"/>
          <w:lang w:val="en-US" w:eastAsia="ko-KR"/>
        </w:rPr>
        <w:t>email discussion</w:t>
      </w:r>
      <w:r>
        <w:rPr>
          <w:lang w:val="en-US" w:eastAsia="ko-KR"/>
        </w:rPr>
        <w:t>s</w:t>
      </w:r>
      <w:r>
        <w:rPr>
          <w:rFonts w:hint="eastAsia"/>
          <w:lang w:val="en-US" w:eastAsia="ko-KR"/>
        </w:rPr>
        <w:t xml:space="preserve"> (i.e. </w:t>
      </w:r>
      <w:r>
        <w:rPr>
          <w:lang w:val="en-US" w:eastAsia="ko-KR"/>
        </w:rPr>
        <w:t>email discussions after R2-112-e meeting). RAN1 has also clarified terms of PTM transmission and PTP transmission</w:t>
      </w:r>
      <w:r w:rsidR="00D71CF7">
        <w:rPr>
          <w:lang w:val="en-US" w:eastAsia="ko-KR"/>
        </w:rPr>
        <w:t xml:space="preserve"> [</w:t>
      </w:r>
      <w:r w:rsidR="002A0A4E">
        <w:rPr>
          <w:lang w:val="en-US" w:eastAsia="ko-KR"/>
        </w:rPr>
        <w:t>3</w:t>
      </w:r>
      <w:r w:rsidR="00D71CF7">
        <w:rPr>
          <w:lang w:val="en-US" w:eastAsia="ko-KR"/>
        </w:rPr>
        <w:t>]</w:t>
      </w:r>
      <w:r>
        <w:rPr>
          <w:lang w:val="en-US" w:eastAsia="ko-KR"/>
        </w:rPr>
        <w:t>.</w:t>
      </w:r>
      <w:r w:rsidR="002A0A4E">
        <w:rPr>
          <w:lang w:val="en-US" w:eastAsia="ko-KR"/>
        </w:rPr>
        <w:t xml:space="preserve"> </w:t>
      </w:r>
      <w:r w:rsidR="00D71CF7">
        <w:rPr>
          <w:lang w:val="en-US" w:eastAsia="ko-KR"/>
        </w:rPr>
        <w:t>Based on those discussions, this document presents our understanding on overall architecture of MBS traffic delivery</w:t>
      </w:r>
      <w:r w:rsidR="002A0A4E">
        <w:rPr>
          <w:lang w:val="en-US" w:eastAsia="ko-KR"/>
        </w:rPr>
        <w:t xml:space="preserve">, </w:t>
      </w:r>
      <w:r w:rsidR="00D71CF7">
        <w:rPr>
          <w:lang w:val="en-US" w:eastAsia="ko-KR"/>
        </w:rPr>
        <w:t>a channel structure for MBS packet transmission</w:t>
      </w:r>
      <w:r w:rsidR="00087870">
        <w:rPr>
          <w:lang w:val="en-US" w:eastAsia="ko-KR"/>
        </w:rPr>
        <w:t xml:space="preserve"> and mapping of MBS </w:t>
      </w:r>
      <w:proofErr w:type="spellStart"/>
      <w:r w:rsidR="00087870">
        <w:rPr>
          <w:lang w:val="en-US" w:eastAsia="ko-KR"/>
        </w:rPr>
        <w:t>QoS</w:t>
      </w:r>
      <w:proofErr w:type="spellEnd"/>
      <w:r w:rsidR="00087870">
        <w:rPr>
          <w:lang w:val="en-US" w:eastAsia="ko-KR"/>
        </w:rPr>
        <w:t xml:space="preserve"> flows to G-RNTIs.</w:t>
      </w:r>
    </w:p>
    <w:p w:rsidR="002A0A4E" w:rsidRDefault="002A0A4E" w:rsidP="002A0A4E">
      <w:pPr>
        <w:rPr>
          <w:lang w:eastAsia="zh-CN"/>
        </w:rPr>
      </w:pPr>
      <w:r>
        <w:rPr>
          <w:lang w:eastAsia="zh-CN"/>
        </w:rPr>
        <w:t xml:space="preserve">Mapping of MBS </w:t>
      </w:r>
      <w:proofErr w:type="spellStart"/>
      <w:r>
        <w:rPr>
          <w:lang w:eastAsia="zh-CN"/>
        </w:rPr>
        <w:t>QoS</w:t>
      </w:r>
      <w:proofErr w:type="spellEnd"/>
      <w:r>
        <w:rPr>
          <w:lang w:eastAsia="zh-CN"/>
        </w:rPr>
        <w:t xml:space="preserve"> flows to G-RNTIs is related to the following agreements of RAN2-112e meeting.</w:t>
      </w:r>
    </w:p>
    <w:tbl>
      <w:tblPr>
        <w:tblStyle w:val="ab"/>
        <w:tblW w:w="0" w:type="auto"/>
        <w:tblLook w:val="04A0" w:firstRow="1" w:lastRow="0" w:firstColumn="1" w:lastColumn="0" w:noHBand="0" w:noVBand="1"/>
      </w:tblPr>
      <w:tblGrid>
        <w:gridCol w:w="9631"/>
      </w:tblGrid>
      <w:tr w:rsidR="002A0A4E" w:rsidTr="000C7AF3">
        <w:tc>
          <w:tcPr>
            <w:tcW w:w="9631" w:type="dxa"/>
          </w:tcPr>
          <w:p w:rsidR="002A0A4E" w:rsidRPr="008562A2" w:rsidRDefault="002A0A4E" w:rsidP="000C7AF3">
            <w:pPr>
              <w:pStyle w:val="Agreement"/>
              <w:tabs>
                <w:tab w:val="num" w:pos="1619"/>
              </w:tabs>
              <w:spacing w:line="240" w:lineRule="auto"/>
            </w:pPr>
            <w:r w:rsidRPr="008562A2">
              <w:t xml:space="preserve">The function of mapping from </w:t>
            </w:r>
            <w:proofErr w:type="spellStart"/>
            <w:r w:rsidRPr="008562A2">
              <w:t>QoS</w:t>
            </w:r>
            <w:proofErr w:type="spellEnd"/>
            <w:r w:rsidRPr="008562A2">
              <w:t xml:space="preserve"> flows to MBS RBs in SDAP is needed for NR MBS. TBD whether any SDAP header is needed.</w:t>
            </w:r>
          </w:p>
          <w:p w:rsidR="002A0A4E" w:rsidRPr="0026515A" w:rsidRDefault="002A0A4E" w:rsidP="000C7AF3">
            <w:pPr>
              <w:pStyle w:val="Agreement"/>
              <w:numPr>
                <w:ilvl w:val="0"/>
                <w:numId w:val="0"/>
              </w:numPr>
              <w:spacing w:line="240" w:lineRule="auto"/>
              <w:ind w:left="1259"/>
              <w:rPr>
                <w:rFonts w:eastAsiaTheme="minorEastAsia"/>
                <w:lang w:eastAsia="ko-KR"/>
              </w:rPr>
            </w:pPr>
            <w:r>
              <w:rPr>
                <w:rFonts w:eastAsiaTheme="minorEastAsia"/>
                <w:lang w:eastAsia="ko-KR"/>
              </w:rPr>
              <w:t>…</w:t>
            </w:r>
          </w:p>
          <w:p w:rsidR="002A0A4E" w:rsidRPr="003842B9" w:rsidRDefault="002A0A4E" w:rsidP="000C7AF3">
            <w:pPr>
              <w:pStyle w:val="Agreement"/>
              <w:tabs>
                <w:tab w:val="num" w:pos="1619"/>
              </w:tabs>
              <w:spacing w:line="240" w:lineRule="auto"/>
            </w:pPr>
            <w:r w:rsidRPr="008562A2">
              <w:t>FFS for PTM if multiplexing/de-multiplexing of different logical channels are to be supported in MAC for NR MBS.</w:t>
            </w:r>
          </w:p>
        </w:tc>
      </w:tr>
    </w:tbl>
    <w:p w:rsidR="002905DA" w:rsidRDefault="002905DA">
      <w:pPr>
        <w:rPr>
          <w:lang w:val="en-US" w:eastAsia="ko-KR"/>
        </w:rPr>
      </w:pPr>
    </w:p>
    <w:p w:rsidR="009B141C" w:rsidRDefault="00C754A1">
      <w:pPr>
        <w:pStyle w:val="1"/>
        <w:rPr>
          <w:lang w:val="en-US"/>
        </w:rPr>
      </w:pPr>
      <w:r>
        <w:rPr>
          <w:lang w:val="en-US"/>
        </w:rPr>
        <w:t>2.</w:t>
      </w:r>
      <w:r>
        <w:rPr>
          <w:lang w:val="en-US"/>
        </w:rPr>
        <w:tab/>
        <w:t>Discussion</w:t>
      </w:r>
    </w:p>
    <w:p w:rsidR="0075135E" w:rsidRDefault="003C0BF4" w:rsidP="009B360D">
      <w:pPr>
        <w:pStyle w:val="2"/>
      </w:pPr>
      <w:r>
        <w:rPr>
          <w:rFonts w:hint="eastAsia"/>
        </w:rPr>
        <w:t>2.</w:t>
      </w:r>
      <w:r w:rsidR="0003014E">
        <w:t>1</w:t>
      </w:r>
      <w:r w:rsidR="0075135E">
        <w:rPr>
          <w:rFonts w:hint="eastAsia"/>
        </w:rPr>
        <w:t xml:space="preserve">. </w:t>
      </w:r>
      <w:r w:rsidR="0075135E">
        <w:t>Overall architecture of MBS traffic delivery</w:t>
      </w:r>
    </w:p>
    <w:p w:rsidR="0075135E" w:rsidRDefault="0075135E" w:rsidP="0075135E">
      <w:pPr>
        <w:rPr>
          <w:lang w:val="en-US" w:eastAsia="ko-KR"/>
        </w:rPr>
      </w:pPr>
      <w:r>
        <w:rPr>
          <w:rFonts w:hint="eastAsia"/>
          <w:lang w:val="en-US" w:eastAsia="ko-KR"/>
        </w:rPr>
        <w:t xml:space="preserve">There was a discussion on definition of MRB in email reflector during </w:t>
      </w:r>
      <w:r>
        <w:rPr>
          <w:lang w:val="en-US" w:eastAsia="ko-KR"/>
        </w:rPr>
        <w:t xml:space="preserve">RAN2 Post112-e </w:t>
      </w:r>
      <w:r>
        <w:rPr>
          <w:rFonts w:hint="eastAsia"/>
          <w:lang w:val="en-US" w:eastAsia="ko-KR"/>
        </w:rPr>
        <w:t>email discussion</w:t>
      </w:r>
      <w:r>
        <w:rPr>
          <w:lang w:val="en-US" w:eastAsia="ko-KR"/>
        </w:rPr>
        <w:t>s</w:t>
      </w:r>
      <w:r>
        <w:rPr>
          <w:rFonts w:hint="eastAsia"/>
          <w:lang w:val="en-US" w:eastAsia="ko-KR"/>
        </w:rPr>
        <w:t xml:space="preserve"> (i.e. </w:t>
      </w:r>
      <w:r>
        <w:rPr>
          <w:lang w:val="en-US" w:eastAsia="ko-KR"/>
        </w:rPr>
        <w:t xml:space="preserve">email discussions after R2-112-e meeting). </w:t>
      </w:r>
      <w:r>
        <w:rPr>
          <w:rFonts w:hint="eastAsia"/>
          <w:lang w:val="en-US" w:eastAsia="ko-KR"/>
        </w:rPr>
        <w:t>I</w:t>
      </w:r>
      <w:r>
        <w:rPr>
          <w:lang w:val="en-US" w:eastAsia="ko-KR"/>
        </w:rPr>
        <w:t xml:space="preserve">t was explained that an </w:t>
      </w:r>
      <w:r>
        <w:rPr>
          <w:rFonts w:hint="eastAsia"/>
          <w:lang w:val="en-US" w:eastAsia="ko-KR"/>
        </w:rPr>
        <w:t xml:space="preserve">MRB is </w:t>
      </w:r>
      <w:r>
        <w:rPr>
          <w:lang w:val="en-US" w:eastAsia="ko-KR"/>
        </w:rPr>
        <w:t>a radio bearer (RB) which is mapped to an MBS session. On the other hand, a DRB is a RB which is mapped to a PDU session. An MBS session is used for MBS traffic delivery that is known as 5GC Shared MBS traffic delivery method. PDU session also can be used for MBS traffic delivery that is called as 5GC Individual traffic delivery method [</w:t>
      </w:r>
      <w:r w:rsidR="00125750">
        <w:rPr>
          <w:lang w:val="en-US" w:eastAsia="ko-KR"/>
        </w:rPr>
        <w:t>1</w:t>
      </w:r>
      <w:r>
        <w:rPr>
          <w:lang w:val="en-US" w:eastAsia="ko-KR"/>
        </w:rPr>
        <w:t>]. In the case of 5GC Shared MBS traffic delivery method, a RAN node can deliver MBS packets over radio by PTM delivery method, PTP delivery method or a combination of PTM/PTP delivery method. It means that an MRB which is mapped to an MBS session is served by PTM delivery method, PTP delivery method or a combination of PTM/PTP delivery method as shown in below figure.</w:t>
      </w:r>
    </w:p>
    <w:p w:rsidR="0059197B" w:rsidRDefault="0059197B" w:rsidP="0075135E">
      <w:pPr>
        <w:rPr>
          <w:lang w:val="en-US" w:eastAsia="ko-KR"/>
        </w:rPr>
      </w:pPr>
    </w:p>
    <w:p w:rsidR="009D4890" w:rsidRDefault="0059197B" w:rsidP="009D4890">
      <w:pPr>
        <w:keepNext/>
        <w:jc w:val="center"/>
      </w:pPr>
      <w:r w:rsidRPr="00332FC3">
        <w:object w:dxaOrig="13800" w:dyaOrig="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280.1pt" o:ole="">
            <v:imagedata r:id="rId9" o:title=""/>
          </v:shape>
          <o:OLEObject Type="Embed" ProgID="Visio.Drawing.15" ShapeID="_x0000_i1025" DrawAspect="Content" ObjectID="_1672221892" r:id="rId10"/>
        </w:object>
      </w:r>
    </w:p>
    <w:p w:rsidR="0075135E" w:rsidRDefault="009D4890" w:rsidP="009D4890">
      <w:pPr>
        <w:pStyle w:val="ad"/>
        <w:jc w:val="center"/>
        <w:rPr>
          <w:lang w:val="en-US" w:eastAsia="ko-KR"/>
        </w:rPr>
      </w:pPr>
      <w:r>
        <w:t xml:space="preserve">Figure </w:t>
      </w:r>
      <w:r>
        <w:fldChar w:fldCharType="begin"/>
      </w:r>
      <w:r>
        <w:instrText xml:space="preserve"> SEQ Figure \* ARABIC </w:instrText>
      </w:r>
      <w:r>
        <w:fldChar w:fldCharType="separate"/>
      </w:r>
      <w:r w:rsidR="001C5288">
        <w:rPr>
          <w:noProof/>
        </w:rPr>
        <w:t>1</w:t>
      </w:r>
      <w:r>
        <w:fldChar w:fldCharType="end"/>
      </w:r>
      <w:r>
        <w:t xml:space="preserve"> Overall architecture of MBS traffic delivery</w:t>
      </w:r>
    </w:p>
    <w:p w:rsidR="0059197B" w:rsidRDefault="0059197B" w:rsidP="0059197B">
      <w:pPr>
        <w:rPr>
          <w:lang w:val="en-US" w:eastAsia="ko-KR"/>
        </w:rPr>
      </w:pPr>
    </w:p>
    <w:p w:rsidR="0059197B" w:rsidRDefault="00526157" w:rsidP="0059197B">
      <w:pPr>
        <w:rPr>
          <w:b/>
          <w:lang w:val="en-US" w:eastAsia="ko-KR"/>
        </w:rPr>
      </w:pPr>
      <w:r>
        <w:rPr>
          <w:b/>
          <w:lang w:val="en-US" w:eastAsia="ko-KR"/>
        </w:rPr>
        <w:t>Proposal</w:t>
      </w:r>
      <w:r w:rsidR="0059197B">
        <w:rPr>
          <w:b/>
          <w:lang w:val="en-US" w:eastAsia="ko-KR"/>
        </w:rPr>
        <w:t xml:space="preserve"> 1. </w:t>
      </w:r>
      <w:r>
        <w:rPr>
          <w:b/>
          <w:lang w:val="en-US" w:eastAsia="ko-KR"/>
        </w:rPr>
        <w:t>Confirm that, i</w:t>
      </w:r>
      <w:r w:rsidR="0059197B">
        <w:rPr>
          <w:b/>
          <w:lang w:val="en-US" w:eastAsia="ko-KR"/>
        </w:rPr>
        <w:t>n the case of 5GC Shared traffic delivery, an MRB is</w:t>
      </w:r>
      <w:r>
        <w:rPr>
          <w:b/>
          <w:lang w:val="en-US" w:eastAsia="ko-KR"/>
        </w:rPr>
        <w:t xml:space="preserve"> associated</w:t>
      </w:r>
      <w:r w:rsidR="0059197B">
        <w:rPr>
          <w:b/>
          <w:lang w:val="en-US" w:eastAsia="ko-KR"/>
        </w:rPr>
        <w:t xml:space="preserve"> to a</w:t>
      </w:r>
      <w:r>
        <w:rPr>
          <w:b/>
          <w:lang w:val="en-US" w:eastAsia="ko-KR"/>
        </w:rPr>
        <w:t>n</w:t>
      </w:r>
      <w:r w:rsidR="0059197B">
        <w:rPr>
          <w:b/>
          <w:lang w:val="en-US" w:eastAsia="ko-KR"/>
        </w:rPr>
        <w:t xml:space="preserve"> MBS session. The MRB </w:t>
      </w:r>
      <w:r>
        <w:rPr>
          <w:b/>
          <w:lang w:val="en-US" w:eastAsia="ko-KR"/>
        </w:rPr>
        <w:t>can be</w:t>
      </w:r>
      <w:r w:rsidR="0059197B">
        <w:rPr>
          <w:b/>
          <w:lang w:val="en-US" w:eastAsia="ko-KR"/>
        </w:rPr>
        <w:t xml:space="preserve"> served by PTM delivery method, PTP delivery method or a combination of PTM/PTP delivery method.</w:t>
      </w:r>
    </w:p>
    <w:p w:rsidR="0059197B" w:rsidRDefault="0059197B" w:rsidP="0059197B">
      <w:pPr>
        <w:rPr>
          <w:b/>
          <w:lang w:val="en-US" w:eastAsia="ko-KR"/>
        </w:rPr>
      </w:pPr>
    </w:p>
    <w:p w:rsidR="0059197B" w:rsidRDefault="0059197B" w:rsidP="0059197B">
      <w:pPr>
        <w:rPr>
          <w:lang w:val="en-US" w:eastAsia="ko-KR"/>
        </w:rPr>
      </w:pPr>
      <w:r>
        <w:rPr>
          <w:lang w:val="en-US" w:eastAsia="ko-KR"/>
        </w:rPr>
        <w:t>When</w:t>
      </w:r>
      <w:r>
        <w:rPr>
          <w:rFonts w:hint="eastAsia"/>
          <w:lang w:val="en-US" w:eastAsia="ko-KR"/>
        </w:rPr>
        <w:t xml:space="preserve"> </w:t>
      </w:r>
      <w:r>
        <w:rPr>
          <w:lang w:val="en-US" w:eastAsia="ko-KR"/>
        </w:rPr>
        <w:t xml:space="preserve">an MBS session has MBS </w:t>
      </w:r>
      <w:proofErr w:type="spellStart"/>
      <w:r>
        <w:rPr>
          <w:lang w:val="en-US" w:eastAsia="ko-KR"/>
        </w:rPr>
        <w:t>QoS</w:t>
      </w:r>
      <w:proofErr w:type="spellEnd"/>
      <w:r>
        <w:rPr>
          <w:lang w:val="en-US" w:eastAsia="ko-KR"/>
        </w:rPr>
        <w:t xml:space="preserve"> flow(s), MBS </w:t>
      </w:r>
      <w:proofErr w:type="spellStart"/>
      <w:r>
        <w:rPr>
          <w:lang w:val="en-US" w:eastAsia="ko-KR"/>
        </w:rPr>
        <w:t>QoS</w:t>
      </w:r>
      <w:proofErr w:type="spellEnd"/>
      <w:r>
        <w:rPr>
          <w:lang w:val="en-US" w:eastAsia="ko-KR"/>
        </w:rPr>
        <w:t xml:space="preserve"> flows within the MBS session </w:t>
      </w:r>
      <w:r w:rsidR="00D66C3C">
        <w:rPr>
          <w:lang w:val="en-US" w:eastAsia="ko-KR"/>
        </w:rPr>
        <w:t>can be</w:t>
      </w:r>
      <w:r>
        <w:rPr>
          <w:lang w:val="en-US" w:eastAsia="ko-KR"/>
        </w:rPr>
        <w:t xml:space="preserve"> mapped to different MRBs. It is aligned with the mapping rules of a PDU session and DRBs.</w:t>
      </w:r>
    </w:p>
    <w:p w:rsidR="0075135E" w:rsidRPr="0059197B" w:rsidRDefault="0075135E" w:rsidP="0075135E">
      <w:pPr>
        <w:rPr>
          <w:lang w:val="en-US" w:eastAsia="ko-KR"/>
        </w:rPr>
      </w:pPr>
    </w:p>
    <w:p w:rsidR="00AC5240" w:rsidRDefault="009B360D" w:rsidP="009B360D">
      <w:pPr>
        <w:pStyle w:val="2"/>
      </w:pPr>
      <w:r>
        <w:t xml:space="preserve">2.2. </w:t>
      </w:r>
      <w:r w:rsidR="00C750CA">
        <w:t>Channel structure</w:t>
      </w:r>
      <w:r w:rsidR="002B760B">
        <w:t xml:space="preserve"> and MAC PDU format</w:t>
      </w:r>
    </w:p>
    <w:p w:rsidR="0059197B" w:rsidRPr="0059197B" w:rsidRDefault="00D43E17" w:rsidP="00E428D0">
      <w:pPr>
        <w:rPr>
          <w:lang w:val="en-US" w:eastAsia="ko-KR"/>
        </w:rPr>
      </w:pPr>
      <w:r>
        <w:rPr>
          <w:lang w:val="en-US" w:eastAsia="ko-KR"/>
        </w:rPr>
        <w:t xml:space="preserve">In </w:t>
      </w:r>
      <w:r w:rsidR="0059197B">
        <w:rPr>
          <w:lang w:val="en-US" w:eastAsia="ko-KR"/>
        </w:rPr>
        <w:t>LTE</w:t>
      </w:r>
      <w:r>
        <w:rPr>
          <w:rFonts w:hint="eastAsia"/>
          <w:lang w:val="en-US" w:eastAsia="ko-KR"/>
        </w:rPr>
        <w:t xml:space="preserve"> SC-</w:t>
      </w:r>
      <w:r>
        <w:rPr>
          <w:lang w:val="en-US" w:eastAsia="ko-KR"/>
        </w:rPr>
        <w:t xml:space="preserve">PTM, </w:t>
      </w:r>
      <w:r w:rsidR="0094589C">
        <w:rPr>
          <w:rFonts w:hint="eastAsia"/>
          <w:lang w:val="en-US" w:eastAsia="ko-KR"/>
        </w:rPr>
        <w:t xml:space="preserve">DL-SCH </w:t>
      </w:r>
      <w:r w:rsidR="0094589C">
        <w:rPr>
          <w:lang w:val="en-US" w:eastAsia="ko-KR"/>
        </w:rPr>
        <w:t xml:space="preserve">transport channel </w:t>
      </w:r>
      <w:r w:rsidR="0094589C">
        <w:rPr>
          <w:rFonts w:hint="eastAsia"/>
          <w:lang w:val="en-US" w:eastAsia="ko-KR"/>
        </w:rPr>
        <w:t>is used</w:t>
      </w:r>
      <w:r w:rsidR="00F72E5F">
        <w:rPr>
          <w:lang w:val="en-US" w:eastAsia="ko-KR"/>
        </w:rPr>
        <w:t xml:space="preserve"> to deliver SC-PTM</w:t>
      </w:r>
      <w:r w:rsidR="0094589C">
        <w:rPr>
          <w:lang w:val="en-US" w:eastAsia="ko-KR"/>
        </w:rPr>
        <w:t xml:space="preserve"> packets</w:t>
      </w:r>
      <w:r w:rsidR="00F72E5F">
        <w:rPr>
          <w:lang w:val="en-US" w:eastAsia="ko-KR"/>
        </w:rPr>
        <w:t>. SC-MTCH and SC-MCCH logical channels are defined to transfer SC-PTM packets.</w:t>
      </w:r>
    </w:p>
    <w:p w:rsidR="009D4890" w:rsidRDefault="00F72E5F" w:rsidP="009D4890">
      <w:pPr>
        <w:keepNext/>
        <w:jc w:val="center"/>
      </w:pPr>
      <w:r w:rsidRPr="00020D8F">
        <w:object w:dxaOrig="5571" w:dyaOrig="3061">
          <v:shape id="_x0000_i1026" type="#_x0000_t75" style="width:303pt;height:166.9pt" o:ole="">
            <v:imagedata r:id="rId11" o:title=""/>
          </v:shape>
          <o:OLEObject Type="Embed" ProgID="Visio.Drawing.11" ShapeID="_x0000_i1026" DrawAspect="Content" ObjectID="_1672221893" r:id="rId12"/>
        </w:object>
      </w:r>
    </w:p>
    <w:p w:rsidR="009D4890" w:rsidRDefault="009D4890" w:rsidP="009D4890">
      <w:pPr>
        <w:pStyle w:val="ad"/>
        <w:jc w:val="center"/>
      </w:pPr>
      <w:r>
        <w:t xml:space="preserve">Figure </w:t>
      </w:r>
      <w:r>
        <w:fldChar w:fldCharType="begin"/>
      </w:r>
      <w:r>
        <w:instrText xml:space="preserve"> SEQ Figure \* ARABIC </w:instrText>
      </w:r>
      <w:r>
        <w:fldChar w:fldCharType="separate"/>
      </w:r>
      <w:r w:rsidR="001C5288">
        <w:rPr>
          <w:noProof/>
        </w:rPr>
        <w:t>2</w:t>
      </w:r>
      <w:r>
        <w:fldChar w:fldCharType="end"/>
      </w:r>
      <w:r>
        <w:t xml:space="preserve"> In LTE, mapping of transport channels to logical channels</w:t>
      </w:r>
    </w:p>
    <w:p w:rsidR="009D4890" w:rsidRPr="00F72E5F" w:rsidRDefault="00F72E5F" w:rsidP="00F06A45">
      <w:pPr>
        <w:rPr>
          <w:lang w:val="en-US" w:eastAsia="ko-KR"/>
        </w:rPr>
      </w:pPr>
      <w:r>
        <w:rPr>
          <w:lang w:eastAsia="ko-KR"/>
        </w:rPr>
        <w:t>In 5G MBS, w</w:t>
      </w:r>
      <w:proofErr w:type="spellStart"/>
      <w:r>
        <w:rPr>
          <w:lang w:val="en-US" w:eastAsia="ko-KR"/>
        </w:rPr>
        <w:t>e</w:t>
      </w:r>
      <w:proofErr w:type="spellEnd"/>
      <w:r>
        <w:rPr>
          <w:lang w:val="en-US" w:eastAsia="ko-KR"/>
        </w:rPr>
        <w:t xml:space="preserve"> assume that there are separate </w:t>
      </w:r>
      <w:r w:rsidR="00F06A45">
        <w:rPr>
          <w:lang w:val="en-US" w:eastAsia="ko-KR"/>
        </w:rPr>
        <w:t>type of transport channels for PTM transmission, separate type of logical channels for PTM delivery method and separate type of radio bearers (i.e. MRBs) for MBS packet transmission as shown in the below figure.</w:t>
      </w:r>
    </w:p>
    <w:p w:rsidR="001C5288" w:rsidRDefault="00A838E1" w:rsidP="001C5288">
      <w:pPr>
        <w:keepNext/>
        <w:jc w:val="center"/>
      </w:pPr>
      <w:r w:rsidRPr="00020D8F">
        <w:object w:dxaOrig="4520" w:dyaOrig="4250">
          <v:shape id="_x0000_i1027" type="#_x0000_t75" style="width:279.7pt;height:262.6pt" o:ole="">
            <v:imagedata r:id="rId13" o:title=""/>
          </v:shape>
          <o:OLEObject Type="Embed" ProgID="Visio.Drawing.11" ShapeID="_x0000_i1027" DrawAspect="Content" ObjectID="_1672221894" r:id="rId14"/>
        </w:object>
      </w:r>
    </w:p>
    <w:p w:rsidR="001C5288" w:rsidRDefault="001C5288" w:rsidP="001C5288">
      <w:pPr>
        <w:pStyle w:val="ad"/>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New transport channels and logical channels for MBS packet transmission</w:t>
      </w:r>
    </w:p>
    <w:p w:rsidR="001C5288" w:rsidRPr="009D4890" w:rsidRDefault="001C5288" w:rsidP="009D4890">
      <w:pPr>
        <w:rPr>
          <w:lang w:eastAsia="ko-KR"/>
        </w:rPr>
      </w:pPr>
    </w:p>
    <w:p w:rsidR="009B360D" w:rsidRDefault="009B360D" w:rsidP="009B360D">
      <w:pPr>
        <w:pStyle w:val="3"/>
        <w:ind w:left="742" w:hanging="742"/>
      </w:pPr>
      <w:r>
        <w:t xml:space="preserve">2.2.1. </w:t>
      </w:r>
      <w:r>
        <w:rPr>
          <w:rFonts w:hint="eastAsia"/>
        </w:rPr>
        <w:t>PTM delivery method</w:t>
      </w:r>
    </w:p>
    <w:p w:rsidR="00AC5240" w:rsidRDefault="0029698E">
      <w:pPr>
        <w:rPr>
          <w:lang w:val="en-US" w:eastAsia="ko-KR"/>
        </w:rPr>
      </w:pPr>
      <w:r>
        <w:rPr>
          <w:rFonts w:hint="eastAsia"/>
          <w:lang w:val="en-US" w:eastAsia="ko-KR"/>
        </w:rPr>
        <w:t xml:space="preserve">For PTM delivery method, </w:t>
      </w:r>
      <w:r>
        <w:rPr>
          <w:lang w:val="en-US" w:eastAsia="ko-KR"/>
        </w:rPr>
        <w:t>G-RNTI is assumed to be used. The transmission by PTM delivery method can be distinguished from transmissions masked with C-RNTI</w:t>
      </w:r>
      <w:r w:rsidR="00217C95">
        <w:rPr>
          <w:lang w:val="en-US" w:eastAsia="ko-KR"/>
        </w:rPr>
        <w:t xml:space="preserve">. So, </w:t>
      </w:r>
      <w:r>
        <w:rPr>
          <w:lang w:val="en-US" w:eastAsia="ko-KR"/>
        </w:rPr>
        <w:t>MBS specific transport channel can be considered</w:t>
      </w:r>
      <w:r w:rsidR="00217C95">
        <w:rPr>
          <w:lang w:val="en-US" w:eastAsia="ko-KR"/>
        </w:rPr>
        <w:t xml:space="preserve">. On the other hand, </w:t>
      </w:r>
      <w:r w:rsidR="00217C95">
        <w:rPr>
          <w:rFonts w:hint="eastAsia"/>
          <w:lang w:val="en-US" w:eastAsia="ko-KR"/>
        </w:rPr>
        <w:t xml:space="preserve">DL-SCH </w:t>
      </w:r>
      <w:r w:rsidR="00217C95">
        <w:rPr>
          <w:lang w:val="en-US" w:eastAsia="ko-KR"/>
        </w:rPr>
        <w:t xml:space="preserve">transport channel </w:t>
      </w:r>
      <w:r w:rsidR="00217C95">
        <w:rPr>
          <w:rFonts w:hint="eastAsia"/>
          <w:lang w:val="en-US" w:eastAsia="ko-KR"/>
        </w:rPr>
        <w:t>can be considered</w:t>
      </w:r>
      <w:r w:rsidR="00217C95">
        <w:rPr>
          <w:lang w:val="en-US" w:eastAsia="ko-KR"/>
        </w:rPr>
        <w:t xml:space="preserve"> to deliver MBS data packets</w:t>
      </w:r>
      <w:r w:rsidR="00217C95">
        <w:rPr>
          <w:rFonts w:hint="eastAsia"/>
          <w:lang w:val="en-US" w:eastAsia="ko-KR"/>
        </w:rPr>
        <w:t xml:space="preserve"> in </w:t>
      </w:r>
      <w:r w:rsidR="00A328FA">
        <w:rPr>
          <w:lang w:val="en-US" w:eastAsia="ko-KR"/>
        </w:rPr>
        <w:t>a</w:t>
      </w:r>
      <w:r w:rsidR="00217C95">
        <w:rPr>
          <w:rFonts w:hint="eastAsia"/>
          <w:lang w:val="en-US" w:eastAsia="ko-KR"/>
        </w:rPr>
        <w:t xml:space="preserve"> similar manner with LTE SC-PTM</w:t>
      </w:r>
      <w:r w:rsidR="00A328FA">
        <w:rPr>
          <w:lang w:val="en-US" w:eastAsia="ko-KR"/>
        </w:rPr>
        <w:t xml:space="preserve"> [</w:t>
      </w:r>
      <w:r w:rsidR="00D66C3C">
        <w:rPr>
          <w:lang w:val="en-US" w:eastAsia="ko-KR"/>
        </w:rPr>
        <w:t>4</w:t>
      </w:r>
      <w:r w:rsidR="00217C95">
        <w:rPr>
          <w:lang w:val="en-US" w:eastAsia="ko-KR"/>
        </w:rPr>
        <w:t>]</w:t>
      </w:r>
      <w:r w:rsidR="00217C95">
        <w:rPr>
          <w:rFonts w:hint="eastAsia"/>
          <w:lang w:val="en-US" w:eastAsia="ko-KR"/>
        </w:rPr>
        <w:t>.</w:t>
      </w:r>
      <w:r w:rsidR="00217C95">
        <w:rPr>
          <w:lang w:val="en-US" w:eastAsia="ko-KR"/>
        </w:rPr>
        <w:t xml:space="preserve"> </w:t>
      </w:r>
      <w:r>
        <w:rPr>
          <w:lang w:val="en-US" w:eastAsia="ko-KR"/>
        </w:rPr>
        <w:t xml:space="preserve">We </w:t>
      </w:r>
      <w:r w:rsidR="00217C95">
        <w:rPr>
          <w:lang w:val="en-US" w:eastAsia="ko-KR"/>
        </w:rPr>
        <w:t>examine</w:t>
      </w:r>
      <w:r>
        <w:rPr>
          <w:lang w:val="en-US" w:eastAsia="ko-KR"/>
        </w:rPr>
        <w:t xml:space="preserve"> two options for transport channel for MBS: MBS specific transport channel and DL-SCH.</w:t>
      </w:r>
    </w:p>
    <w:p w:rsidR="00A328FA" w:rsidRPr="00A328FA" w:rsidRDefault="00B4394D" w:rsidP="00B4394D">
      <w:pPr>
        <w:rPr>
          <w:u w:val="single"/>
          <w:lang w:val="en-US" w:eastAsia="ko-KR"/>
        </w:rPr>
      </w:pPr>
      <w:r w:rsidRPr="00A328FA">
        <w:rPr>
          <w:u w:val="single"/>
          <w:lang w:val="en-US" w:eastAsia="ko-KR"/>
        </w:rPr>
        <w:t>Option 1</w:t>
      </w:r>
      <w:r w:rsidR="00A328FA" w:rsidRPr="00A328FA">
        <w:rPr>
          <w:rFonts w:hint="eastAsia"/>
          <w:u w:val="single"/>
          <w:lang w:val="en-US" w:eastAsia="ko-KR"/>
        </w:rPr>
        <w:t xml:space="preserve">: </w:t>
      </w:r>
      <w:r w:rsidR="00A328FA" w:rsidRPr="00A328FA">
        <w:rPr>
          <w:u w:val="single"/>
          <w:lang w:val="en-US" w:eastAsia="ko-KR"/>
        </w:rPr>
        <w:t>MBS specific transport channel</w:t>
      </w:r>
    </w:p>
    <w:p w:rsidR="0094589C" w:rsidRDefault="00B4394D" w:rsidP="0094589C">
      <w:pPr>
        <w:rPr>
          <w:lang w:val="en-US" w:eastAsia="ko-KR"/>
        </w:rPr>
      </w:pPr>
      <w:r>
        <w:rPr>
          <w:rFonts w:hint="eastAsia"/>
          <w:lang w:val="en-US" w:eastAsia="ko-KR"/>
        </w:rPr>
        <w:t xml:space="preserve">When MBS specific transport channel </w:t>
      </w:r>
      <w:r>
        <w:rPr>
          <w:lang w:val="en-US" w:eastAsia="ko-KR"/>
        </w:rPr>
        <w:t>is</w:t>
      </w:r>
      <w:r>
        <w:rPr>
          <w:rFonts w:hint="eastAsia"/>
          <w:lang w:val="en-US" w:eastAsia="ko-KR"/>
        </w:rPr>
        <w:t xml:space="preserve"> considered</w:t>
      </w:r>
      <w:r>
        <w:rPr>
          <w:lang w:val="en-US" w:eastAsia="ko-KR"/>
        </w:rPr>
        <w:t xml:space="preserve">, a separate </w:t>
      </w:r>
      <w:r w:rsidR="0094589C">
        <w:rPr>
          <w:lang w:val="en-US" w:eastAsia="ko-KR"/>
        </w:rPr>
        <w:t xml:space="preserve">MAC PDU </w:t>
      </w:r>
      <w:r>
        <w:rPr>
          <w:lang w:val="en-US" w:eastAsia="ko-KR"/>
        </w:rPr>
        <w:t>format or a separate LCID pool can be used.</w:t>
      </w:r>
      <w:r w:rsidR="0094589C">
        <w:rPr>
          <w:lang w:val="en-US" w:eastAsia="ko-KR"/>
        </w:rPr>
        <w:t xml:space="preserve"> </w:t>
      </w:r>
      <w:r w:rsidR="0094589C" w:rsidRPr="00B05C9C">
        <w:rPr>
          <w:lang w:val="en-US" w:eastAsia="ko-KR"/>
        </w:rPr>
        <w:t>MAC PDU format can be design</w:t>
      </w:r>
      <w:r w:rsidR="0094589C">
        <w:rPr>
          <w:lang w:val="en-US" w:eastAsia="ko-KR"/>
        </w:rPr>
        <w:t xml:space="preserve">ed to minimize header overhead. Particularly when </w:t>
      </w:r>
      <w:r w:rsidR="0094589C" w:rsidRPr="00B05C9C">
        <w:rPr>
          <w:lang w:val="en-US" w:eastAsia="ko-KR"/>
        </w:rPr>
        <w:t xml:space="preserve">logical channels </w:t>
      </w:r>
      <w:r w:rsidR="00D66C3C">
        <w:rPr>
          <w:lang w:val="en-US" w:eastAsia="ko-KR"/>
        </w:rPr>
        <w:t>can be</w:t>
      </w:r>
      <w:r w:rsidR="0094589C" w:rsidRPr="00B05C9C">
        <w:rPr>
          <w:lang w:val="en-US" w:eastAsia="ko-KR"/>
        </w:rPr>
        <w:t xml:space="preserve"> identified </w:t>
      </w:r>
      <w:r w:rsidR="0094589C" w:rsidRPr="00B05C9C">
        <w:rPr>
          <w:lang w:val="en-US" w:eastAsia="ko-KR"/>
        </w:rPr>
        <w:lastRenderedPageBreak/>
        <w:t>by G-RNTI</w:t>
      </w:r>
      <w:r w:rsidR="0094589C">
        <w:rPr>
          <w:lang w:val="en-US" w:eastAsia="ko-KR"/>
        </w:rPr>
        <w:t>, LCID values for MBS data traffic channels are not necessary and LCID field can be removed from the MAC PDU header format.</w:t>
      </w:r>
    </w:p>
    <w:p w:rsidR="0094589C" w:rsidRDefault="0094589C" w:rsidP="00B4394D">
      <w:pPr>
        <w:rPr>
          <w:u w:val="single"/>
          <w:lang w:val="en-US" w:eastAsia="ko-KR"/>
        </w:rPr>
      </w:pPr>
    </w:p>
    <w:p w:rsidR="007A1262" w:rsidRPr="00A328FA" w:rsidRDefault="00A328FA" w:rsidP="00B4394D">
      <w:pPr>
        <w:rPr>
          <w:u w:val="single"/>
          <w:lang w:val="en-US" w:eastAsia="ko-KR"/>
        </w:rPr>
      </w:pPr>
      <w:r w:rsidRPr="00A328FA">
        <w:rPr>
          <w:rFonts w:hint="eastAsia"/>
          <w:u w:val="single"/>
          <w:lang w:val="en-US" w:eastAsia="ko-KR"/>
        </w:rPr>
        <w:t>Option 2: DL-SCH</w:t>
      </w:r>
    </w:p>
    <w:p w:rsidR="00436127" w:rsidRDefault="00B97FD6" w:rsidP="00B4394D">
      <w:pPr>
        <w:rPr>
          <w:lang w:val="en-US" w:eastAsia="ko-KR"/>
        </w:rPr>
      </w:pPr>
      <w:r>
        <w:rPr>
          <w:lang w:val="en-US" w:eastAsia="ko-KR"/>
        </w:rPr>
        <w:t>When</w:t>
      </w:r>
      <w:r>
        <w:rPr>
          <w:rFonts w:hint="eastAsia"/>
          <w:lang w:val="en-US" w:eastAsia="ko-KR"/>
        </w:rPr>
        <w:t xml:space="preserve"> </w:t>
      </w:r>
      <w:r>
        <w:rPr>
          <w:lang w:val="en-US" w:eastAsia="ko-KR"/>
        </w:rPr>
        <w:t xml:space="preserve">DL-SCH is considered, DL-SCH MAC PDU format is used for </w:t>
      </w:r>
      <w:r w:rsidR="0091791D">
        <w:rPr>
          <w:lang w:val="en-US" w:eastAsia="ko-KR"/>
        </w:rPr>
        <w:t>MBS</w:t>
      </w:r>
      <w:r w:rsidR="00B05C9C">
        <w:rPr>
          <w:lang w:val="en-US" w:eastAsia="ko-KR"/>
        </w:rPr>
        <w:t xml:space="preserve"> as well</w:t>
      </w:r>
      <w:r w:rsidR="0091791D">
        <w:rPr>
          <w:lang w:val="en-US" w:eastAsia="ko-KR"/>
        </w:rPr>
        <w:t>. It is the same situation with LTE SC-PTM.</w:t>
      </w:r>
      <w:r w:rsidR="00436127">
        <w:rPr>
          <w:lang w:val="en-US" w:eastAsia="ko-KR"/>
        </w:rPr>
        <w:t xml:space="preserve"> </w:t>
      </w:r>
    </w:p>
    <w:p w:rsidR="0091791D" w:rsidRPr="00B05C9C" w:rsidRDefault="0091791D" w:rsidP="00E54799">
      <w:pPr>
        <w:pStyle w:val="ac"/>
        <w:numPr>
          <w:ilvl w:val="0"/>
          <w:numId w:val="11"/>
        </w:numPr>
        <w:ind w:leftChars="0"/>
        <w:rPr>
          <w:lang w:val="en-US" w:eastAsia="ko-KR"/>
        </w:rPr>
      </w:pPr>
      <w:r w:rsidRPr="00B05C9C">
        <w:rPr>
          <w:lang w:val="en-US" w:eastAsia="ko-KR"/>
        </w:rPr>
        <w:t xml:space="preserve">DL-SCH MAC PDU </w:t>
      </w:r>
      <w:r w:rsidR="00B321FF">
        <w:rPr>
          <w:lang w:val="en-US" w:eastAsia="ko-KR"/>
        </w:rPr>
        <w:t>can be</w:t>
      </w:r>
      <w:r w:rsidRPr="00B05C9C">
        <w:rPr>
          <w:lang w:val="en-US" w:eastAsia="ko-KR"/>
        </w:rPr>
        <w:t xml:space="preserve"> used in the same manner with LTE SC-PTM. </w:t>
      </w:r>
      <w:r w:rsidR="00B05C9C">
        <w:rPr>
          <w:lang w:val="en-US" w:eastAsia="ko-KR"/>
        </w:rPr>
        <w:t xml:space="preserve">An LCID is used </w:t>
      </w:r>
      <w:r w:rsidR="00E54799">
        <w:rPr>
          <w:lang w:val="en-US" w:eastAsia="ko-KR"/>
        </w:rPr>
        <w:t xml:space="preserve">to indicate MAC SDU for MBS data </w:t>
      </w:r>
      <w:r w:rsidR="00E54799" w:rsidRPr="00B05C9C">
        <w:rPr>
          <w:lang w:val="en-US" w:eastAsia="ko-KR"/>
        </w:rPr>
        <w:t>(e.g. in LTE SC-PTM, LCID</w:t>
      </w:r>
      <w:proofErr w:type="gramStart"/>
      <w:r w:rsidR="00E54799" w:rsidRPr="00B05C9C">
        <w:rPr>
          <w:lang w:val="en-US" w:eastAsia="ko-KR"/>
        </w:rPr>
        <w:t>:11001</w:t>
      </w:r>
      <w:proofErr w:type="gramEnd"/>
      <w:r w:rsidR="00E54799" w:rsidRPr="00B05C9C">
        <w:rPr>
          <w:lang w:val="en-US" w:eastAsia="ko-KR"/>
        </w:rPr>
        <w:t xml:space="preserve"> is used for indicating SC-MTCH).</w:t>
      </w:r>
      <w:r w:rsidR="00E54799">
        <w:rPr>
          <w:lang w:val="en-US" w:eastAsia="ko-KR"/>
        </w:rPr>
        <w:t xml:space="preserve"> </w:t>
      </w:r>
      <w:r w:rsidR="00EC1692" w:rsidRPr="00B05C9C">
        <w:rPr>
          <w:lang w:val="en-US" w:eastAsia="ko-KR"/>
        </w:rPr>
        <w:t>Logical channel identification can be performed using G-RNTI.</w:t>
      </w:r>
    </w:p>
    <w:p w:rsidR="00EC1692" w:rsidRDefault="006464D8" w:rsidP="00B05C9C">
      <w:pPr>
        <w:pStyle w:val="ac"/>
        <w:numPr>
          <w:ilvl w:val="0"/>
          <w:numId w:val="11"/>
        </w:numPr>
        <w:ind w:leftChars="0"/>
        <w:rPr>
          <w:lang w:val="en-US" w:eastAsia="ko-KR"/>
        </w:rPr>
      </w:pPr>
      <w:r>
        <w:rPr>
          <w:lang w:val="en-US" w:eastAsia="ko-KR"/>
        </w:rPr>
        <w:t>T</w:t>
      </w:r>
      <w:r w:rsidR="00EC1692" w:rsidRPr="00B05C9C">
        <w:rPr>
          <w:lang w:val="en-US" w:eastAsia="ko-KR"/>
        </w:rPr>
        <w:t xml:space="preserve">here may be multiple logical channels within a single G-RNTI. To support it, </w:t>
      </w:r>
      <w:r w:rsidR="00E54799">
        <w:rPr>
          <w:lang w:val="en-US" w:eastAsia="ko-KR"/>
        </w:rPr>
        <w:t xml:space="preserve">the MAC </w:t>
      </w:r>
      <w:proofErr w:type="spellStart"/>
      <w:r w:rsidR="00E54799">
        <w:rPr>
          <w:lang w:val="en-US" w:eastAsia="ko-KR"/>
        </w:rPr>
        <w:t>subheader</w:t>
      </w:r>
      <w:proofErr w:type="spellEnd"/>
      <w:r w:rsidR="00E54799">
        <w:rPr>
          <w:lang w:val="en-US" w:eastAsia="ko-KR"/>
        </w:rPr>
        <w:t xml:space="preserve"> of MAC SDU for</w:t>
      </w:r>
      <w:r w:rsidR="00EC1692" w:rsidRPr="00B05C9C">
        <w:rPr>
          <w:lang w:val="en-US" w:eastAsia="ko-KR"/>
        </w:rPr>
        <w:t xml:space="preserve"> MBS </w:t>
      </w:r>
      <w:r w:rsidR="00E54799">
        <w:rPr>
          <w:lang w:val="en-US" w:eastAsia="ko-KR"/>
        </w:rPr>
        <w:t xml:space="preserve">data </w:t>
      </w:r>
      <w:r w:rsidR="00EC1692" w:rsidRPr="00B05C9C">
        <w:rPr>
          <w:lang w:val="en-US" w:eastAsia="ko-KR"/>
        </w:rPr>
        <w:t>can b</w:t>
      </w:r>
      <w:r w:rsidR="00E54799">
        <w:rPr>
          <w:lang w:val="en-US" w:eastAsia="ko-KR"/>
        </w:rPr>
        <w:t>e extended to have another field</w:t>
      </w:r>
      <w:r w:rsidR="00EC1692" w:rsidRPr="00B05C9C">
        <w:rPr>
          <w:lang w:val="en-US" w:eastAsia="ko-KR"/>
        </w:rPr>
        <w:t xml:space="preserve"> indicating the corresponding logical channel along with G-RNTI.</w:t>
      </w:r>
    </w:p>
    <w:p w:rsidR="00B05C9C" w:rsidRDefault="00B05C9C" w:rsidP="00B05C9C">
      <w:pPr>
        <w:pStyle w:val="ac"/>
        <w:numPr>
          <w:ilvl w:val="0"/>
          <w:numId w:val="11"/>
        </w:numPr>
        <w:ind w:leftChars="0"/>
        <w:rPr>
          <w:lang w:val="en-US" w:eastAsia="ko-KR"/>
        </w:rPr>
      </w:pPr>
      <w:proofErr w:type="spellStart"/>
      <w:proofErr w:type="gramStart"/>
      <w:r w:rsidRPr="00B05C9C">
        <w:rPr>
          <w:rFonts w:hint="eastAsia"/>
          <w:lang w:val="en-US" w:eastAsia="ko-KR"/>
        </w:rPr>
        <w:t>eLCIDs</w:t>
      </w:r>
      <w:proofErr w:type="spellEnd"/>
      <w:proofErr w:type="gramEnd"/>
      <w:r w:rsidRPr="00B05C9C">
        <w:rPr>
          <w:rFonts w:hint="eastAsia"/>
          <w:lang w:val="en-US" w:eastAsia="ko-KR"/>
        </w:rPr>
        <w:t xml:space="preserve"> for DL-SCH are defined in 5G. </w:t>
      </w:r>
      <w:r w:rsidRPr="00B05C9C">
        <w:rPr>
          <w:lang w:val="en-US" w:eastAsia="ko-KR"/>
        </w:rPr>
        <w:t xml:space="preserve">It can be considered to reserve part of </w:t>
      </w:r>
      <w:proofErr w:type="spellStart"/>
      <w:r w:rsidRPr="00B05C9C">
        <w:rPr>
          <w:lang w:val="en-US" w:eastAsia="ko-KR"/>
        </w:rPr>
        <w:t>eLCID</w:t>
      </w:r>
      <w:proofErr w:type="spellEnd"/>
      <w:r w:rsidRPr="00B05C9C">
        <w:rPr>
          <w:lang w:val="en-US" w:eastAsia="ko-KR"/>
        </w:rPr>
        <w:t xml:space="preserve"> for MBS or to share </w:t>
      </w:r>
      <w:proofErr w:type="spellStart"/>
      <w:r w:rsidRPr="00B05C9C">
        <w:rPr>
          <w:lang w:val="en-US" w:eastAsia="ko-KR"/>
        </w:rPr>
        <w:t>eLCID</w:t>
      </w:r>
      <w:proofErr w:type="spellEnd"/>
      <w:r w:rsidRPr="00B05C9C">
        <w:rPr>
          <w:lang w:val="en-US" w:eastAsia="ko-KR"/>
        </w:rPr>
        <w:t xml:space="preserve"> with MBS.</w:t>
      </w:r>
      <w:r>
        <w:rPr>
          <w:rFonts w:hint="eastAsia"/>
          <w:lang w:val="en-US" w:eastAsia="ko-KR"/>
        </w:rPr>
        <w:t xml:space="preserve"> </w:t>
      </w:r>
    </w:p>
    <w:p w:rsidR="00B05C9C" w:rsidRDefault="00B05C9C" w:rsidP="00B05C9C">
      <w:pPr>
        <w:ind w:firstLineChars="50" w:firstLine="100"/>
        <w:rPr>
          <w:lang w:val="en-US" w:eastAsia="ko-KR"/>
        </w:rPr>
      </w:pPr>
    </w:p>
    <w:p w:rsidR="00AD75CD" w:rsidRDefault="00AD75CD" w:rsidP="00B05C9C">
      <w:pPr>
        <w:ind w:firstLineChars="50" w:firstLine="100"/>
        <w:rPr>
          <w:lang w:val="en-US" w:eastAsia="ko-KR"/>
        </w:rPr>
      </w:pPr>
      <w:r>
        <w:rPr>
          <w:rFonts w:hint="eastAsia"/>
          <w:lang w:val="en-US" w:eastAsia="ko-KR"/>
        </w:rPr>
        <w:t xml:space="preserve">Among </w:t>
      </w:r>
      <w:r>
        <w:rPr>
          <w:lang w:val="en-US" w:eastAsia="ko-KR"/>
        </w:rPr>
        <w:t>the above</w:t>
      </w:r>
      <w:r w:rsidR="00F75A67">
        <w:rPr>
          <w:lang w:val="en-US" w:eastAsia="ko-KR"/>
        </w:rPr>
        <w:t>-mentioned</w:t>
      </w:r>
      <w:r>
        <w:rPr>
          <w:lang w:val="en-US" w:eastAsia="ko-KR"/>
        </w:rPr>
        <w:t xml:space="preserve"> options. Option 1 looks mo</w:t>
      </w:r>
      <w:r w:rsidR="00B321FF">
        <w:rPr>
          <w:lang w:val="en-US" w:eastAsia="ko-KR"/>
        </w:rPr>
        <w:t>re</w:t>
      </w:r>
      <w:r>
        <w:rPr>
          <w:lang w:val="en-US" w:eastAsia="ko-KR"/>
        </w:rPr>
        <w:t xml:space="preserve"> efficient in terms of MAC PDU header processing and header overhead.</w:t>
      </w:r>
    </w:p>
    <w:p w:rsidR="006015AC" w:rsidRPr="00C33E3E" w:rsidRDefault="006015AC" w:rsidP="00C33E3E">
      <w:pPr>
        <w:rPr>
          <w:b/>
          <w:lang w:val="en-US" w:eastAsia="ko-KR"/>
        </w:rPr>
      </w:pPr>
      <w:r>
        <w:rPr>
          <w:b/>
          <w:lang w:val="en-US" w:eastAsia="ko-KR"/>
        </w:rPr>
        <w:t xml:space="preserve">Observation </w:t>
      </w:r>
      <w:r w:rsidR="00526157">
        <w:rPr>
          <w:b/>
          <w:lang w:val="en-US" w:eastAsia="ko-KR"/>
        </w:rPr>
        <w:t>1</w:t>
      </w:r>
      <w:r>
        <w:rPr>
          <w:b/>
          <w:lang w:val="en-US" w:eastAsia="ko-KR"/>
        </w:rPr>
        <w:t>. For PTM delivery method, it is possible to adopt MBS specific transport channel and to optimize MAC PDU format only for MBS transmission.</w:t>
      </w:r>
    </w:p>
    <w:p w:rsidR="006015AC" w:rsidRPr="00C33E3E" w:rsidRDefault="006015AC" w:rsidP="00C33E3E">
      <w:pPr>
        <w:rPr>
          <w:b/>
          <w:lang w:val="en-US" w:eastAsia="ko-KR"/>
        </w:rPr>
      </w:pPr>
      <w:r w:rsidRPr="00BC12A8">
        <w:rPr>
          <w:b/>
          <w:lang w:val="en-US" w:eastAsia="ko-KR"/>
        </w:rPr>
        <w:t xml:space="preserve">Proposal </w:t>
      </w:r>
      <w:r w:rsidR="00526157">
        <w:rPr>
          <w:b/>
          <w:lang w:val="en-US" w:eastAsia="ko-KR"/>
        </w:rPr>
        <w:t>2</w:t>
      </w:r>
      <w:r w:rsidRPr="00BC12A8">
        <w:rPr>
          <w:b/>
          <w:lang w:val="en-US" w:eastAsia="ko-KR"/>
        </w:rPr>
        <w:t>.</w:t>
      </w:r>
      <w:r>
        <w:rPr>
          <w:b/>
          <w:lang w:val="en-US" w:eastAsia="ko-KR"/>
        </w:rPr>
        <w:t xml:space="preserve"> For PTM delivery method, RAN2 discusses whether to adopt MBS specific transport channel and MAC PDU format.</w:t>
      </w:r>
    </w:p>
    <w:p w:rsidR="006015AC" w:rsidRPr="00B05C9C" w:rsidRDefault="006015AC" w:rsidP="00B05C9C">
      <w:pPr>
        <w:ind w:firstLineChars="50" w:firstLine="100"/>
        <w:rPr>
          <w:lang w:val="en-US" w:eastAsia="ko-KR"/>
        </w:rPr>
      </w:pPr>
    </w:p>
    <w:p w:rsidR="00B97FD6" w:rsidRDefault="009B360D" w:rsidP="009B360D">
      <w:pPr>
        <w:pStyle w:val="3"/>
        <w:ind w:left="742" w:hanging="742"/>
      </w:pPr>
      <w:r>
        <w:t xml:space="preserve">2.2.2. </w:t>
      </w:r>
      <w:r>
        <w:rPr>
          <w:rFonts w:hint="eastAsia"/>
        </w:rPr>
        <w:t>PTP delivery method</w:t>
      </w:r>
    </w:p>
    <w:p w:rsidR="00EA3C22" w:rsidRDefault="00947009" w:rsidP="00B4394D">
      <w:pPr>
        <w:rPr>
          <w:lang w:val="en-US" w:eastAsia="ko-KR"/>
        </w:rPr>
      </w:pPr>
      <w:r>
        <w:rPr>
          <w:rFonts w:hint="eastAsia"/>
          <w:lang w:val="en-US" w:eastAsia="ko-KR"/>
        </w:rPr>
        <w:t xml:space="preserve">For PTP delivery method, </w:t>
      </w:r>
      <w:r>
        <w:rPr>
          <w:lang w:val="en-US" w:eastAsia="ko-KR"/>
        </w:rPr>
        <w:t xml:space="preserve">transmission of an MBS session over radio is performed on PDCCH for C-RNTI and </w:t>
      </w:r>
      <w:r w:rsidR="0081205B">
        <w:rPr>
          <w:lang w:val="en-US" w:eastAsia="ko-KR"/>
        </w:rPr>
        <w:t>DL-SCH MAC PDU is received.</w:t>
      </w:r>
    </w:p>
    <w:p w:rsidR="00EA3C22" w:rsidRPr="00F85A64" w:rsidRDefault="00C750CA" w:rsidP="00AD75CD">
      <w:pPr>
        <w:pStyle w:val="ac"/>
        <w:numPr>
          <w:ilvl w:val="0"/>
          <w:numId w:val="13"/>
        </w:numPr>
        <w:ind w:leftChars="0"/>
        <w:rPr>
          <w:lang w:val="en-US" w:eastAsia="ko-KR"/>
        </w:rPr>
      </w:pPr>
      <w:r>
        <w:rPr>
          <w:lang w:val="en-US" w:eastAsia="ko-KR"/>
        </w:rPr>
        <w:t>DL-SCH MAC PDU can be</w:t>
      </w:r>
      <w:r w:rsidR="00EA3C22" w:rsidRPr="00F85A64">
        <w:rPr>
          <w:lang w:val="en-US" w:eastAsia="ko-KR"/>
        </w:rPr>
        <w:t xml:space="preserve"> used in t</w:t>
      </w:r>
      <w:r w:rsidR="00AD75CD">
        <w:rPr>
          <w:lang w:val="en-US" w:eastAsia="ko-KR"/>
        </w:rPr>
        <w:t xml:space="preserve">he same manner with LTE SC-PTM. An LCID is used to indicate MAC SDU for MBS data </w:t>
      </w:r>
      <w:r w:rsidR="00AD75CD" w:rsidRPr="00B05C9C">
        <w:rPr>
          <w:lang w:val="en-US" w:eastAsia="ko-KR"/>
        </w:rPr>
        <w:t>(e.g. in LTE SC-PTM, LCID</w:t>
      </w:r>
      <w:proofErr w:type="gramStart"/>
      <w:r w:rsidR="00AD75CD" w:rsidRPr="00B05C9C">
        <w:rPr>
          <w:lang w:val="en-US" w:eastAsia="ko-KR"/>
        </w:rPr>
        <w:t>:11001</w:t>
      </w:r>
      <w:proofErr w:type="gramEnd"/>
      <w:r w:rsidR="00AD75CD" w:rsidRPr="00B05C9C">
        <w:rPr>
          <w:lang w:val="en-US" w:eastAsia="ko-KR"/>
        </w:rPr>
        <w:t xml:space="preserve"> is used for indicating SC-MTCH).</w:t>
      </w:r>
      <w:r w:rsidR="00AD75CD">
        <w:rPr>
          <w:lang w:val="en-US" w:eastAsia="ko-KR"/>
        </w:rPr>
        <w:t xml:space="preserve"> </w:t>
      </w:r>
      <w:r w:rsidR="00EA3C22" w:rsidRPr="00F85A64">
        <w:rPr>
          <w:lang w:val="en-US" w:eastAsia="ko-KR"/>
        </w:rPr>
        <w:t>Howev</w:t>
      </w:r>
      <w:r w:rsidR="00AD75CD">
        <w:rPr>
          <w:lang w:val="en-US" w:eastAsia="ko-KR"/>
        </w:rPr>
        <w:t>er, since G-RNTI is not used</w:t>
      </w:r>
      <w:r w:rsidR="00EA3C22" w:rsidRPr="00F85A64">
        <w:rPr>
          <w:lang w:val="en-US" w:eastAsia="ko-KR"/>
        </w:rPr>
        <w:t xml:space="preserve"> in PTP delivery method it is </w:t>
      </w:r>
      <w:r w:rsidR="00AD75CD">
        <w:rPr>
          <w:lang w:val="en-US" w:eastAsia="ko-KR"/>
        </w:rPr>
        <w:t xml:space="preserve">additionally </w:t>
      </w:r>
      <w:r w:rsidR="00EA3C22" w:rsidRPr="00F85A64">
        <w:rPr>
          <w:lang w:val="en-US" w:eastAsia="ko-KR"/>
        </w:rPr>
        <w:t xml:space="preserve">required to obtain G-RNTI information of the received MBS data to identify the corresponding logical channel and MBS </w:t>
      </w:r>
      <w:r w:rsidR="00DD3966">
        <w:rPr>
          <w:lang w:val="en-US" w:eastAsia="ko-KR"/>
        </w:rPr>
        <w:t>S</w:t>
      </w:r>
      <w:r w:rsidR="00EA3C22" w:rsidRPr="00F85A64">
        <w:rPr>
          <w:lang w:val="en-US" w:eastAsia="ko-KR"/>
        </w:rPr>
        <w:t>ession.</w:t>
      </w:r>
      <w:r w:rsidR="00BB0496" w:rsidRPr="00F85A64">
        <w:rPr>
          <w:lang w:val="en-US" w:eastAsia="ko-KR"/>
        </w:rPr>
        <w:t xml:space="preserve"> The MAC </w:t>
      </w:r>
      <w:proofErr w:type="spellStart"/>
      <w:r w:rsidR="00BB0496" w:rsidRPr="00F85A64">
        <w:rPr>
          <w:lang w:val="en-US" w:eastAsia="ko-KR"/>
        </w:rPr>
        <w:t>subheader</w:t>
      </w:r>
      <w:proofErr w:type="spellEnd"/>
      <w:r w:rsidR="00BB0496" w:rsidRPr="00F85A64">
        <w:rPr>
          <w:lang w:val="en-US" w:eastAsia="ko-KR"/>
        </w:rPr>
        <w:t xml:space="preserve"> for </w:t>
      </w:r>
      <w:r w:rsidR="00DD3966">
        <w:rPr>
          <w:lang w:val="en-US" w:eastAsia="ko-KR"/>
        </w:rPr>
        <w:t xml:space="preserve">MAC SDU of </w:t>
      </w:r>
      <w:r w:rsidR="00BB0496" w:rsidRPr="00F85A64">
        <w:rPr>
          <w:lang w:val="en-US" w:eastAsia="ko-KR"/>
        </w:rPr>
        <w:t>MBS</w:t>
      </w:r>
      <w:r w:rsidR="00DD3966">
        <w:rPr>
          <w:lang w:val="en-US" w:eastAsia="ko-KR"/>
        </w:rPr>
        <w:t xml:space="preserve"> data</w:t>
      </w:r>
      <w:r w:rsidR="00BB0496" w:rsidRPr="00F85A64">
        <w:rPr>
          <w:lang w:val="en-US" w:eastAsia="ko-KR"/>
        </w:rPr>
        <w:t xml:space="preserve"> may have another filed containing G-RNTI.</w:t>
      </w:r>
    </w:p>
    <w:p w:rsidR="00EA3C22" w:rsidRPr="00F85A64" w:rsidRDefault="00BB0496" w:rsidP="00F85A64">
      <w:pPr>
        <w:pStyle w:val="ac"/>
        <w:numPr>
          <w:ilvl w:val="0"/>
          <w:numId w:val="13"/>
        </w:numPr>
        <w:ind w:leftChars="0"/>
        <w:rPr>
          <w:lang w:val="en-US" w:eastAsia="ko-KR"/>
        </w:rPr>
      </w:pPr>
      <w:proofErr w:type="spellStart"/>
      <w:proofErr w:type="gramStart"/>
      <w:r w:rsidRPr="00F85A64">
        <w:rPr>
          <w:rFonts w:hint="eastAsia"/>
          <w:lang w:val="en-US" w:eastAsia="ko-KR"/>
        </w:rPr>
        <w:t>eLCIDs</w:t>
      </w:r>
      <w:proofErr w:type="spellEnd"/>
      <w:proofErr w:type="gramEnd"/>
      <w:r w:rsidRPr="00F85A64">
        <w:rPr>
          <w:rFonts w:hint="eastAsia"/>
          <w:lang w:val="en-US" w:eastAsia="ko-KR"/>
        </w:rPr>
        <w:t xml:space="preserve"> for DL-SCH are defined in 5G. </w:t>
      </w:r>
      <w:r w:rsidRPr="00F85A64">
        <w:rPr>
          <w:lang w:val="en-US" w:eastAsia="ko-KR"/>
        </w:rPr>
        <w:t xml:space="preserve">It can be considered to reserve part of </w:t>
      </w:r>
      <w:proofErr w:type="spellStart"/>
      <w:r w:rsidRPr="00F85A64">
        <w:rPr>
          <w:lang w:val="en-US" w:eastAsia="ko-KR"/>
        </w:rPr>
        <w:t>eLCID</w:t>
      </w:r>
      <w:proofErr w:type="spellEnd"/>
      <w:r w:rsidRPr="00F85A64">
        <w:rPr>
          <w:lang w:val="en-US" w:eastAsia="ko-KR"/>
        </w:rPr>
        <w:t xml:space="preserve"> for MBS or to share </w:t>
      </w:r>
      <w:proofErr w:type="spellStart"/>
      <w:r w:rsidRPr="00F85A64">
        <w:rPr>
          <w:lang w:val="en-US" w:eastAsia="ko-KR"/>
        </w:rPr>
        <w:t>eLCID</w:t>
      </w:r>
      <w:proofErr w:type="spellEnd"/>
      <w:r w:rsidRPr="00F85A64">
        <w:rPr>
          <w:lang w:val="en-US" w:eastAsia="ko-KR"/>
        </w:rPr>
        <w:t xml:space="preserve"> with MBS.</w:t>
      </w:r>
    </w:p>
    <w:p w:rsidR="002E4CBA" w:rsidRDefault="002E4CBA" w:rsidP="00B4394D">
      <w:pPr>
        <w:rPr>
          <w:lang w:val="en-US" w:eastAsia="ko-KR"/>
        </w:rPr>
      </w:pPr>
    </w:p>
    <w:p w:rsidR="00A436BE" w:rsidRDefault="00A436BE" w:rsidP="00A436BE">
      <w:pPr>
        <w:rPr>
          <w:lang w:val="en-US" w:eastAsia="ko-KR"/>
        </w:rPr>
      </w:pPr>
      <w:r>
        <w:rPr>
          <w:lang w:val="en-US" w:eastAsia="ko-KR"/>
        </w:rPr>
        <w:t>In addition, for PTP delivery method there is no difference in transmission of MBS MAC SDU with other MAC SDUs for DRBs. Those MBS MAC SDUs can be distinguished from DRB MAC SDUs using LCID. There is no issue in multiplexing MBS MAC SDU with other MAC SDUs whose corresponding PDCCH transmission is addressed to C-RNTI.</w:t>
      </w:r>
    </w:p>
    <w:p w:rsidR="00A436BE" w:rsidRPr="00AC5240" w:rsidRDefault="00A436BE" w:rsidP="00A436BE">
      <w:pPr>
        <w:rPr>
          <w:lang w:val="en-US" w:eastAsia="ko-KR"/>
        </w:rPr>
      </w:pPr>
      <w:r w:rsidRPr="00BC12A8">
        <w:rPr>
          <w:b/>
          <w:lang w:val="en-US" w:eastAsia="ko-KR"/>
        </w:rPr>
        <w:t xml:space="preserve">Proposal </w:t>
      </w:r>
      <w:r w:rsidR="00526157">
        <w:rPr>
          <w:b/>
          <w:lang w:val="en-US" w:eastAsia="ko-KR"/>
        </w:rPr>
        <w:t>3</w:t>
      </w:r>
      <w:r w:rsidRPr="00BC12A8">
        <w:rPr>
          <w:b/>
          <w:lang w:val="en-US" w:eastAsia="ko-KR"/>
        </w:rPr>
        <w:t>.</w:t>
      </w:r>
      <w:r>
        <w:rPr>
          <w:b/>
          <w:lang w:val="en-US" w:eastAsia="ko-KR"/>
        </w:rPr>
        <w:t xml:space="preserve"> For PTP delivery method, MAC SDU of MBS data packet can be multiplexed with other MAC SDUs for DRBs.</w:t>
      </w:r>
    </w:p>
    <w:p w:rsidR="00A436BE" w:rsidRDefault="00A436BE">
      <w:pPr>
        <w:rPr>
          <w:lang w:val="en-US" w:eastAsia="ko-KR"/>
        </w:rPr>
      </w:pPr>
    </w:p>
    <w:p w:rsidR="00087870" w:rsidRDefault="00087870" w:rsidP="00087870">
      <w:pPr>
        <w:pStyle w:val="2"/>
      </w:pPr>
      <w:r>
        <w:lastRenderedPageBreak/>
        <w:t>2.1. Logical channel identification for MBS packet transmission</w:t>
      </w:r>
    </w:p>
    <w:p w:rsidR="00087870" w:rsidRDefault="00087870" w:rsidP="00087870">
      <w:pPr>
        <w:rPr>
          <w:lang w:val="en-US" w:eastAsia="ko-KR"/>
        </w:rPr>
      </w:pPr>
      <w:r>
        <w:rPr>
          <w:rFonts w:hint="eastAsia"/>
          <w:lang w:val="en-US" w:eastAsia="ko-KR"/>
        </w:rPr>
        <w:t xml:space="preserve">We discussed how to differentiate multiple MBS </w:t>
      </w:r>
      <w:proofErr w:type="spellStart"/>
      <w:r>
        <w:rPr>
          <w:rFonts w:hint="eastAsia"/>
          <w:lang w:val="en-US" w:eastAsia="ko-KR"/>
        </w:rPr>
        <w:t>QoS</w:t>
      </w:r>
      <w:proofErr w:type="spellEnd"/>
      <w:r>
        <w:rPr>
          <w:rFonts w:hint="eastAsia"/>
          <w:lang w:val="en-US" w:eastAsia="ko-KR"/>
        </w:rPr>
        <w:t xml:space="preserve"> flows in an MBS service which consists of multiple </w:t>
      </w:r>
      <w:r>
        <w:rPr>
          <w:lang w:val="en-US" w:eastAsia="ko-KR"/>
        </w:rPr>
        <w:t xml:space="preserve">MBS </w:t>
      </w:r>
      <w:proofErr w:type="spellStart"/>
      <w:r>
        <w:rPr>
          <w:rFonts w:hint="eastAsia"/>
          <w:lang w:val="en-US" w:eastAsia="ko-KR"/>
        </w:rPr>
        <w:t>QoS</w:t>
      </w:r>
      <w:proofErr w:type="spellEnd"/>
      <w:r>
        <w:rPr>
          <w:rFonts w:hint="eastAsia"/>
          <w:lang w:val="en-US" w:eastAsia="ko-KR"/>
        </w:rPr>
        <w:t xml:space="preserve"> flows</w:t>
      </w:r>
      <w:r w:rsidR="00B321FF">
        <w:rPr>
          <w:lang w:val="en-US" w:eastAsia="ko-KR"/>
        </w:rPr>
        <w:t xml:space="preserve"> [5</w:t>
      </w:r>
      <w:r>
        <w:rPr>
          <w:lang w:val="en-US" w:eastAsia="ko-KR"/>
        </w:rPr>
        <w:t>]. O</w:t>
      </w:r>
      <w:r>
        <w:rPr>
          <w:rFonts w:hint="eastAsia"/>
          <w:lang w:val="en-US" w:eastAsia="ko-KR"/>
        </w:rPr>
        <w:t xml:space="preserve">ne or more </w:t>
      </w:r>
      <w:r>
        <w:rPr>
          <w:lang w:val="en-US" w:eastAsia="ko-KR"/>
        </w:rPr>
        <w:t xml:space="preserve">MBS </w:t>
      </w:r>
      <w:proofErr w:type="spellStart"/>
      <w:r>
        <w:rPr>
          <w:rFonts w:hint="eastAsia"/>
          <w:lang w:val="en-US" w:eastAsia="ko-KR"/>
        </w:rPr>
        <w:t>QoS</w:t>
      </w:r>
      <w:proofErr w:type="spellEnd"/>
      <w:r>
        <w:rPr>
          <w:rFonts w:hint="eastAsia"/>
          <w:lang w:val="en-US" w:eastAsia="ko-KR"/>
        </w:rPr>
        <w:t xml:space="preserve"> flows</w:t>
      </w:r>
      <w:r>
        <w:rPr>
          <w:lang w:val="en-US" w:eastAsia="ko-KR"/>
        </w:rPr>
        <w:t xml:space="preserve"> may be used </w:t>
      </w:r>
      <w:r>
        <w:rPr>
          <w:rFonts w:hint="eastAsia"/>
          <w:lang w:val="en-US" w:eastAsia="ko-KR"/>
        </w:rPr>
        <w:t>within a singl</w:t>
      </w:r>
      <w:r>
        <w:rPr>
          <w:lang w:val="en-US" w:eastAsia="ko-KR"/>
        </w:rPr>
        <w:t>e MBS session a</w:t>
      </w:r>
      <w:r w:rsidR="00B321FF">
        <w:rPr>
          <w:lang w:val="en-US" w:eastAsia="ko-KR"/>
        </w:rPr>
        <w:t>s per RAN3 working assumption [2</w:t>
      </w:r>
      <w:r>
        <w:rPr>
          <w:lang w:val="en-US" w:eastAsia="ko-KR"/>
        </w:rPr>
        <w:t xml:space="preserve">]. The function of MBS </w:t>
      </w:r>
      <w:proofErr w:type="spellStart"/>
      <w:r>
        <w:rPr>
          <w:lang w:val="en-US" w:eastAsia="ko-KR"/>
        </w:rPr>
        <w:t>QoS</w:t>
      </w:r>
      <w:proofErr w:type="spellEnd"/>
      <w:r>
        <w:rPr>
          <w:lang w:val="en-US" w:eastAsia="ko-KR"/>
        </w:rPr>
        <w:t xml:space="preserve"> flow to MRB mapping is al</w:t>
      </w:r>
      <w:r w:rsidR="00B321FF">
        <w:rPr>
          <w:lang w:val="en-US" w:eastAsia="ko-KR"/>
        </w:rPr>
        <w:t>so agreed in RAN2 [6</w:t>
      </w:r>
      <w:r>
        <w:rPr>
          <w:lang w:val="en-US" w:eastAsia="ko-KR"/>
        </w:rPr>
        <w:t xml:space="preserve">]. </w:t>
      </w:r>
      <w:r>
        <w:rPr>
          <w:rFonts w:hint="eastAsia"/>
          <w:lang w:val="en-US" w:eastAsia="ko-KR"/>
        </w:rPr>
        <w:t>I</w:t>
      </w:r>
      <w:r>
        <w:rPr>
          <w:lang w:val="en-US" w:eastAsia="ko-KR"/>
        </w:rPr>
        <w:t xml:space="preserve">t is expected that an MBS </w:t>
      </w:r>
      <w:proofErr w:type="spellStart"/>
      <w:r>
        <w:rPr>
          <w:lang w:val="en-US" w:eastAsia="ko-KR"/>
        </w:rPr>
        <w:t>QoS</w:t>
      </w:r>
      <w:proofErr w:type="spellEnd"/>
      <w:r>
        <w:rPr>
          <w:lang w:val="en-US" w:eastAsia="ko-KR"/>
        </w:rPr>
        <w:t xml:space="preserve"> flows may be mapped to different MRBs, an MBS </w:t>
      </w:r>
      <w:proofErr w:type="spellStart"/>
      <w:r>
        <w:rPr>
          <w:lang w:val="en-US" w:eastAsia="ko-KR"/>
        </w:rPr>
        <w:t>QoS</w:t>
      </w:r>
      <w:proofErr w:type="spellEnd"/>
      <w:r>
        <w:rPr>
          <w:lang w:val="en-US" w:eastAsia="ko-KR"/>
        </w:rPr>
        <w:t xml:space="preserve"> flow is mapped to only one MRB, and multiple MBS </w:t>
      </w:r>
      <w:proofErr w:type="spellStart"/>
      <w:r>
        <w:rPr>
          <w:lang w:val="en-US" w:eastAsia="ko-KR"/>
        </w:rPr>
        <w:t>QoS</w:t>
      </w:r>
      <w:proofErr w:type="spellEnd"/>
      <w:r>
        <w:rPr>
          <w:lang w:val="en-US" w:eastAsia="ko-KR"/>
        </w:rPr>
        <w:t xml:space="preserve"> flows within the same MBS session can be mapped to an MRB like the </w:t>
      </w:r>
      <w:proofErr w:type="spellStart"/>
      <w:r>
        <w:rPr>
          <w:lang w:val="en-US" w:eastAsia="ko-KR"/>
        </w:rPr>
        <w:t>QoS</w:t>
      </w:r>
      <w:proofErr w:type="spellEnd"/>
      <w:r>
        <w:rPr>
          <w:lang w:val="en-US" w:eastAsia="ko-KR"/>
        </w:rPr>
        <w:t xml:space="preserve"> flow to DRB mapping. It is also expected that an MRB is associated to only a single MBS session and multiple MRBs can be associated to an MBS session. These are well aligned with the </w:t>
      </w:r>
      <w:proofErr w:type="spellStart"/>
      <w:r>
        <w:rPr>
          <w:lang w:val="en-US" w:eastAsia="ko-KR"/>
        </w:rPr>
        <w:t>QoS</w:t>
      </w:r>
      <w:proofErr w:type="spellEnd"/>
      <w:r>
        <w:rPr>
          <w:lang w:val="en-US" w:eastAsia="ko-KR"/>
        </w:rPr>
        <w:t xml:space="preserve"> flow to DRB mapping. There may be multiple logical channels which are associated to MRBs within a single MBS session.</w:t>
      </w:r>
    </w:p>
    <w:p w:rsidR="00087870" w:rsidRPr="002D45ED" w:rsidRDefault="00087870" w:rsidP="00087870">
      <w:pPr>
        <w:pStyle w:val="3"/>
        <w:ind w:left="742" w:hanging="742"/>
      </w:pPr>
      <w:r>
        <w:t xml:space="preserve">2.1.1. PTM delivery method and MBS </w:t>
      </w:r>
      <w:proofErr w:type="spellStart"/>
      <w:r>
        <w:t>QoS</w:t>
      </w:r>
      <w:proofErr w:type="spellEnd"/>
      <w:r>
        <w:t xml:space="preserve"> flow to G-RNTI mapping</w:t>
      </w:r>
    </w:p>
    <w:p w:rsidR="00087870" w:rsidRDefault="00087870" w:rsidP="00087870">
      <w:pPr>
        <w:rPr>
          <w:lang w:val="en-US" w:eastAsia="ko-KR"/>
        </w:rPr>
      </w:pPr>
      <w:r>
        <w:rPr>
          <w:lang w:val="en-US" w:eastAsia="ko-KR"/>
        </w:rPr>
        <w:t>An MBS session is identified by MBS session id</w:t>
      </w:r>
      <w:r w:rsidRPr="0073020A">
        <w:rPr>
          <w:lang w:val="en-US" w:eastAsia="ko-KR"/>
        </w:rPr>
        <w:t xml:space="preserve"> (e.g. TMGI).</w:t>
      </w:r>
      <w:r>
        <w:rPr>
          <w:lang w:val="en-US" w:eastAsia="ko-KR"/>
        </w:rPr>
        <w:t xml:space="preserve"> In case of PTM delivery method, when a one-to-one mapping between MBS session id and G-RNTI is considered, LCID is required to identify logical channels associated to MRBs within a single MBS session. It means that multiplexing/de-multiplexing of different logical channel is required. On the other hand, MBS </w:t>
      </w:r>
      <w:proofErr w:type="spellStart"/>
      <w:r>
        <w:rPr>
          <w:lang w:val="en-US" w:eastAsia="ko-KR"/>
        </w:rPr>
        <w:t>QoS</w:t>
      </w:r>
      <w:proofErr w:type="spellEnd"/>
      <w:r>
        <w:rPr>
          <w:lang w:val="en-US" w:eastAsia="ko-KR"/>
        </w:rPr>
        <w:t xml:space="preserve"> flows to G-RNTIs mapping can be considered. For example, the same G-RNTI is allocated to a group of </w:t>
      </w:r>
      <w:proofErr w:type="spellStart"/>
      <w:r>
        <w:rPr>
          <w:lang w:val="en-US" w:eastAsia="ko-KR"/>
        </w:rPr>
        <w:t>QoS</w:t>
      </w:r>
      <w:proofErr w:type="spellEnd"/>
      <w:r>
        <w:rPr>
          <w:lang w:val="en-US" w:eastAsia="ko-KR"/>
        </w:rPr>
        <w:t xml:space="preserve"> flows which are mapped to the same MRB and the different G-RNTIs are allocated to MBS </w:t>
      </w:r>
      <w:proofErr w:type="spellStart"/>
      <w:r>
        <w:rPr>
          <w:lang w:val="en-US" w:eastAsia="ko-KR"/>
        </w:rPr>
        <w:t>QoS</w:t>
      </w:r>
      <w:proofErr w:type="spellEnd"/>
      <w:r>
        <w:rPr>
          <w:lang w:val="en-US" w:eastAsia="ko-KR"/>
        </w:rPr>
        <w:t xml:space="preserve"> flows which are mapped to different MRBs. It can be performed based on </w:t>
      </w:r>
      <w:proofErr w:type="spellStart"/>
      <w:r>
        <w:rPr>
          <w:lang w:val="en-US" w:eastAsia="ko-KR"/>
        </w:rPr>
        <w:t>QoS</w:t>
      </w:r>
      <w:proofErr w:type="spellEnd"/>
      <w:r>
        <w:rPr>
          <w:lang w:val="en-US" w:eastAsia="ko-KR"/>
        </w:rPr>
        <w:t xml:space="preserve"> flows to MRBs mapping.</w:t>
      </w:r>
    </w:p>
    <w:p w:rsidR="00087870" w:rsidRDefault="00087870" w:rsidP="00087870">
      <w:pPr>
        <w:rPr>
          <w:lang w:val="en-US" w:eastAsia="ko-KR"/>
        </w:rPr>
      </w:pPr>
      <w:r>
        <w:rPr>
          <w:lang w:val="en-US" w:eastAsia="ko-KR"/>
        </w:rPr>
        <w:t>Therefore, w</w:t>
      </w:r>
      <w:r>
        <w:rPr>
          <w:rFonts w:hint="eastAsia"/>
          <w:lang w:val="en-US" w:eastAsia="ko-KR"/>
        </w:rPr>
        <w:t xml:space="preserve">e consider two options </w:t>
      </w:r>
      <w:r>
        <w:rPr>
          <w:lang w:val="en-US" w:eastAsia="ko-KR"/>
        </w:rPr>
        <w:t>to support multiple logical channels within a single MBS session.</w:t>
      </w:r>
    </w:p>
    <w:p w:rsidR="00087870" w:rsidRDefault="00087870" w:rsidP="00087870">
      <w:pPr>
        <w:rPr>
          <w:lang w:val="en-US" w:eastAsia="ko-KR"/>
        </w:rPr>
      </w:pPr>
    </w:p>
    <w:p w:rsidR="00087870" w:rsidRPr="00B066B3" w:rsidRDefault="00087870" w:rsidP="00087870">
      <w:pPr>
        <w:rPr>
          <w:u w:val="single"/>
          <w:lang w:val="en-US" w:eastAsia="ko-KR"/>
        </w:rPr>
      </w:pPr>
      <w:r>
        <w:rPr>
          <w:u w:val="single"/>
          <w:lang w:val="en-US" w:eastAsia="ko-KR"/>
        </w:rPr>
        <w:t>Option 1</w:t>
      </w:r>
      <w:r w:rsidRPr="00B066B3">
        <w:rPr>
          <w:rFonts w:hint="eastAsia"/>
          <w:u w:val="single"/>
          <w:lang w:val="en-US" w:eastAsia="ko-KR"/>
        </w:rPr>
        <w:t xml:space="preserve">: </w:t>
      </w:r>
      <w:r>
        <w:rPr>
          <w:u w:val="single"/>
          <w:lang w:val="en-US" w:eastAsia="ko-KR"/>
        </w:rPr>
        <w:t>Mapping of MBS session id to G-RNTI and logical channel identification by LCID</w:t>
      </w:r>
    </w:p>
    <w:p w:rsidR="00087870" w:rsidRDefault="00087870" w:rsidP="00087870">
      <w:pPr>
        <w:rPr>
          <w:lang w:val="en-US" w:eastAsia="ko-KR"/>
        </w:rPr>
      </w:pPr>
      <w:r>
        <w:rPr>
          <w:rFonts w:hint="eastAsia"/>
          <w:lang w:val="en-US" w:eastAsia="ko-KR"/>
        </w:rPr>
        <w:t xml:space="preserve">In LTE SC-PTM, MBMS session is </w:t>
      </w:r>
      <w:r>
        <w:rPr>
          <w:lang w:val="en-US" w:eastAsia="ko-KR"/>
        </w:rPr>
        <w:t xml:space="preserve">identified by TMGI and optionally MBMS session id, and a one-to-one mapping between TMGI and G-RNTI is considered. </w:t>
      </w:r>
      <w:proofErr w:type="spellStart"/>
      <w:r>
        <w:rPr>
          <w:lang w:val="en-US" w:eastAsia="ko-KR"/>
        </w:rPr>
        <w:t>QoS</w:t>
      </w:r>
      <w:proofErr w:type="spellEnd"/>
      <w:r>
        <w:rPr>
          <w:lang w:val="en-US" w:eastAsia="ko-KR"/>
        </w:rPr>
        <w:t xml:space="preserve"> flows are not defined for the </w:t>
      </w:r>
      <w:proofErr w:type="spellStart"/>
      <w:r>
        <w:rPr>
          <w:lang w:val="en-US" w:eastAsia="ko-KR"/>
        </w:rPr>
        <w:t>QoS</w:t>
      </w:r>
      <w:proofErr w:type="spellEnd"/>
      <w:r>
        <w:rPr>
          <w:lang w:val="en-US" w:eastAsia="ko-KR"/>
        </w:rPr>
        <w:t xml:space="preserve"> framework of LTE SC-PTM and </w:t>
      </w:r>
      <w:proofErr w:type="spellStart"/>
      <w:r>
        <w:rPr>
          <w:lang w:val="en-US" w:eastAsia="ko-KR"/>
        </w:rPr>
        <w:t>QoS</w:t>
      </w:r>
      <w:proofErr w:type="spellEnd"/>
      <w:r>
        <w:rPr>
          <w:lang w:val="en-US" w:eastAsia="ko-KR"/>
        </w:rPr>
        <w:t xml:space="preserve"> treatment was performed based an MBMS session. Therefore, there is no need for supporting multiple MBS logical channels within a single MBMS session and multiplexing/de-multiplexing of different MBS logical channels is not required in LTE SC-PTM.</w:t>
      </w:r>
    </w:p>
    <w:p w:rsidR="00087870" w:rsidRDefault="00087870" w:rsidP="00087870">
      <w:pPr>
        <w:rPr>
          <w:lang w:val="en-US" w:eastAsia="ko-KR"/>
        </w:rPr>
      </w:pPr>
      <w:r>
        <w:rPr>
          <w:lang w:val="en-US" w:eastAsia="ko-KR"/>
        </w:rPr>
        <w:t xml:space="preserve">However, in NR MBS </w:t>
      </w:r>
      <w:proofErr w:type="spellStart"/>
      <w:r>
        <w:rPr>
          <w:lang w:val="en-US" w:eastAsia="ko-KR"/>
        </w:rPr>
        <w:t>MBS</w:t>
      </w:r>
      <w:proofErr w:type="spellEnd"/>
      <w:r>
        <w:rPr>
          <w:lang w:val="en-US" w:eastAsia="ko-KR"/>
        </w:rPr>
        <w:t xml:space="preserve"> </w:t>
      </w:r>
      <w:proofErr w:type="spellStart"/>
      <w:r>
        <w:rPr>
          <w:lang w:val="en-US" w:eastAsia="ko-KR"/>
        </w:rPr>
        <w:t>QoS</w:t>
      </w:r>
      <w:proofErr w:type="spellEnd"/>
      <w:r>
        <w:rPr>
          <w:lang w:val="en-US" w:eastAsia="ko-KR"/>
        </w:rPr>
        <w:t xml:space="preserve"> flows to MRB mapping within a single MBS session is supported. When we assume that a one-to-one mapping between MBS session id and G-RNTI, multiple logical channels associated MRBs within the MBS session need to be identified by LCIDs. The logical channels are multiplexed in the same MAC PDU which are delivered over a transport channel identified by G-RNTI. In this option, multiplexing/de-multiplexing of different logical channel should be supported in MAC. </w:t>
      </w:r>
    </w:p>
    <w:p w:rsidR="00087870" w:rsidRDefault="00087870" w:rsidP="00087870">
      <w:pPr>
        <w:keepNext/>
        <w:jc w:val="center"/>
      </w:pPr>
      <w:r>
        <w:rPr>
          <w:lang w:val="en-US" w:eastAsia="ko-KR"/>
        </w:rPr>
        <w:object w:dxaOrig="10661" w:dyaOrig="2411">
          <v:shape id="_x0000_i1028" type="#_x0000_t75" style="width:427.4pt;height:96.95pt" o:ole="">
            <v:imagedata r:id="rId15" o:title=""/>
          </v:shape>
          <o:OLEObject Type="Embed" ProgID="Visio.Drawing.15" ShapeID="_x0000_i1028" DrawAspect="Content" ObjectID="_1672221895" r:id="rId16"/>
        </w:object>
      </w:r>
    </w:p>
    <w:p w:rsidR="00087870" w:rsidRPr="00B322B2" w:rsidRDefault="00087870" w:rsidP="00087870">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Mapping of MBS session id to G-RNTI and logical channel identification by LCID</w:t>
      </w:r>
    </w:p>
    <w:p w:rsidR="00087870" w:rsidRDefault="00087870" w:rsidP="00087870">
      <w:pPr>
        <w:rPr>
          <w:lang w:val="en-US" w:eastAsia="ko-KR"/>
        </w:rPr>
      </w:pPr>
    </w:p>
    <w:p w:rsidR="00087870" w:rsidRPr="00B066B3" w:rsidRDefault="00087870" w:rsidP="00087870">
      <w:pPr>
        <w:rPr>
          <w:u w:val="single"/>
          <w:lang w:val="en-US" w:eastAsia="ko-KR"/>
        </w:rPr>
      </w:pPr>
      <w:r>
        <w:rPr>
          <w:u w:val="single"/>
          <w:lang w:val="en-US" w:eastAsia="ko-KR"/>
        </w:rPr>
        <w:t>Option 2</w:t>
      </w:r>
      <w:r w:rsidRPr="00B066B3">
        <w:rPr>
          <w:rFonts w:hint="eastAsia"/>
          <w:u w:val="single"/>
          <w:lang w:val="en-US" w:eastAsia="ko-KR"/>
        </w:rPr>
        <w:t xml:space="preserve">: </w:t>
      </w:r>
      <w:r>
        <w:rPr>
          <w:u w:val="single"/>
          <w:lang w:val="en-US" w:eastAsia="ko-KR"/>
        </w:rPr>
        <w:t>Mapping of MBS flows to G-RNTIs and logical channel identification by G-RNTI</w:t>
      </w:r>
    </w:p>
    <w:p w:rsidR="00087870" w:rsidRDefault="00087870" w:rsidP="00087870">
      <w:pPr>
        <w:rPr>
          <w:lang w:val="en-US" w:eastAsia="ko-KR"/>
        </w:rPr>
      </w:pPr>
      <w:r>
        <w:rPr>
          <w:rFonts w:hint="eastAsia"/>
          <w:lang w:val="en-US" w:eastAsia="ko-KR"/>
        </w:rPr>
        <w:t xml:space="preserve">We assume that </w:t>
      </w:r>
      <w:r>
        <w:rPr>
          <w:lang w:val="en-US" w:eastAsia="ko-KR"/>
        </w:rPr>
        <w:t xml:space="preserve">MBS </w:t>
      </w:r>
      <w:proofErr w:type="spellStart"/>
      <w:r>
        <w:rPr>
          <w:lang w:val="en-US" w:eastAsia="ko-KR"/>
        </w:rPr>
        <w:t>QoS</w:t>
      </w:r>
      <w:proofErr w:type="spellEnd"/>
      <w:r>
        <w:rPr>
          <w:lang w:val="en-US" w:eastAsia="ko-KR"/>
        </w:rPr>
        <w:t xml:space="preserve"> flows to G-RNTIs mapping is used. G-RNTIs are allocated to groups of MBS </w:t>
      </w:r>
      <w:proofErr w:type="spellStart"/>
      <w:r>
        <w:rPr>
          <w:lang w:val="en-US" w:eastAsia="ko-KR"/>
        </w:rPr>
        <w:t>QoS</w:t>
      </w:r>
      <w:proofErr w:type="spellEnd"/>
      <w:r>
        <w:rPr>
          <w:lang w:val="en-US" w:eastAsia="ko-KR"/>
        </w:rPr>
        <w:t xml:space="preserve"> flows which are mapped to MRBs. Multiple logical channels associated MRBs within a single MBS session can be identified by G-RNTIs. In this option, the logical channels need not to be multiplexed with each other in the same MAC PDU and multiplexing/de-multiplexing of different logical channel is not required.</w:t>
      </w:r>
    </w:p>
    <w:p w:rsidR="00087870" w:rsidRDefault="00087870" w:rsidP="00087870">
      <w:pPr>
        <w:keepNext/>
        <w:jc w:val="center"/>
      </w:pPr>
      <w:r>
        <w:rPr>
          <w:lang w:val="en-US" w:eastAsia="ko-KR"/>
        </w:rPr>
        <w:object w:dxaOrig="10661" w:dyaOrig="2411">
          <v:shape id="_x0000_i1029" type="#_x0000_t75" style="width:427.4pt;height:96.95pt" o:ole="">
            <v:imagedata r:id="rId17" o:title=""/>
          </v:shape>
          <o:OLEObject Type="Embed" ProgID="Visio.Drawing.15" ShapeID="_x0000_i1029" DrawAspect="Content" ObjectID="_1672221896" r:id="rId18"/>
        </w:object>
      </w:r>
    </w:p>
    <w:p w:rsidR="00087870" w:rsidRDefault="00087870" w:rsidP="00087870">
      <w:pPr>
        <w:pStyle w:val="ad"/>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Mapping of MBS flows to G-RNTIs and logical channel identification by G-RNTI</w:t>
      </w:r>
    </w:p>
    <w:p w:rsidR="00087870" w:rsidRDefault="00087870" w:rsidP="00087870">
      <w:pPr>
        <w:rPr>
          <w:lang w:val="en-US" w:eastAsia="ko-KR"/>
        </w:rPr>
      </w:pPr>
    </w:p>
    <w:p w:rsidR="00087870" w:rsidRDefault="00087870" w:rsidP="00087870">
      <w:pPr>
        <w:rPr>
          <w:lang w:val="en-US" w:eastAsia="ko-KR"/>
        </w:rPr>
      </w:pPr>
      <w:r>
        <w:rPr>
          <w:rFonts w:hint="eastAsia"/>
          <w:lang w:val="en-US" w:eastAsia="ko-KR"/>
        </w:rPr>
        <w:t xml:space="preserve">Option 2 supports different logical channels associated MRB within a single MBS session without multiplexing/de-multiplexing of different logical channels in MAC. </w:t>
      </w:r>
      <w:r>
        <w:rPr>
          <w:lang w:val="en-US" w:eastAsia="ko-KR"/>
        </w:rPr>
        <w:t xml:space="preserve">It does not require an LCID field in MAC </w:t>
      </w:r>
      <w:proofErr w:type="spellStart"/>
      <w:r>
        <w:rPr>
          <w:lang w:val="en-US" w:eastAsia="ko-KR"/>
        </w:rPr>
        <w:t>subheader</w:t>
      </w:r>
      <w:proofErr w:type="spellEnd"/>
      <w:r>
        <w:rPr>
          <w:lang w:val="en-US" w:eastAsia="ko-KR"/>
        </w:rPr>
        <w:t xml:space="preserve">. Additionally, it would be beneficial to </w:t>
      </w:r>
      <w:proofErr w:type="spellStart"/>
      <w:r>
        <w:rPr>
          <w:lang w:val="en-US" w:eastAsia="ko-KR"/>
        </w:rPr>
        <w:t>QoS</w:t>
      </w:r>
      <w:proofErr w:type="spellEnd"/>
      <w:r>
        <w:rPr>
          <w:lang w:val="en-US" w:eastAsia="ko-KR"/>
        </w:rPr>
        <w:t xml:space="preserve"> control, for example, it is possible to schedule packets from different MRBs with different MCS according to required reliability levels considering that they are delivered with different G-RNTIs.</w:t>
      </w:r>
    </w:p>
    <w:p w:rsidR="00087870" w:rsidRDefault="00087870" w:rsidP="00087870">
      <w:pPr>
        <w:rPr>
          <w:lang w:val="en-US" w:eastAsia="ko-KR"/>
        </w:rPr>
      </w:pPr>
      <w:r>
        <w:rPr>
          <w:lang w:val="en-US" w:eastAsia="ko-KR"/>
        </w:rPr>
        <w:t xml:space="preserve">It is expected that </w:t>
      </w:r>
      <w:proofErr w:type="spellStart"/>
      <w:r>
        <w:rPr>
          <w:rFonts w:hint="eastAsia"/>
          <w:lang w:val="en-US" w:eastAsia="ko-KR"/>
        </w:rPr>
        <w:t>gNB</w:t>
      </w:r>
      <w:proofErr w:type="spellEnd"/>
      <w:r>
        <w:rPr>
          <w:rFonts w:hint="eastAsia"/>
          <w:lang w:val="en-US" w:eastAsia="ko-KR"/>
        </w:rPr>
        <w:t xml:space="preserve"> </w:t>
      </w:r>
      <w:r>
        <w:rPr>
          <w:lang w:val="en-US" w:eastAsia="ko-KR"/>
        </w:rPr>
        <w:t xml:space="preserve">can </w:t>
      </w:r>
      <w:r>
        <w:rPr>
          <w:rFonts w:hint="eastAsia"/>
          <w:lang w:val="en-US" w:eastAsia="ko-KR"/>
        </w:rPr>
        <w:t>perform</w:t>
      </w:r>
      <w:r>
        <w:rPr>
          <w:lang w:val="en-US" w:eastAsia="ko-KR"/>
        </w:rPr>
        <w:t xml:space="preserve"> MBS </w:t>
      </w:r>
      <w:proofErr w:type="spellStart"/>
      <w:r>
        <w:rPr>
          <w:rFonts w:hint="eastAsia"/>
          <w:lang w:val="en-US" w:eastAsia="ko-KR"/>
        </w:rPr>
        <w:t>QoS</w:t>
      </w:r>
      <w:proofErr w:type="spellEnd"/>
      <w:r>
        <w:rPr>
          <w:rFonts w:hint="eastAsia"/>
          <w:lang w:val="en-US" w:eastAsia="ko-KR"/>
        </w:rPr>
        <w:t xml:space="preserve"> flow </w:t>
      </w:r>
      <w:r>
        <w:rPr>
          <w:lang w:val="en-US" w:eastAsia="ko-KR"/>
        </w:rPr>
        <w:t xml:space="preserve">to G-RNTI mapping when MBS </w:t>
      </w:r>
      <w:proofErr w:type="spellStart"/>
      <w:r>
        <w:rPr>
          <w:lang w:val="en-US" w:eastAsia="ko-KR"/>
        </w:rPr>
        <w:t>QoS</w:t>
      </w:r>
      <w:proofErr w:type="spellEnd"/>
      <w:r>
        <w:rPr>
          <w:lang w:val="en-US" w:eastAsia="ko-KR"/>
        </w:rPr>
        <w:t xml:space="preserve"> flow to MBS mapping is performed.</w:t>
      </w:r>
    </w:p>
    <w:p w:rsidR="00087870" w:rsidRDefault="00526157" w:rsidP="00087870">
      <w:pPr>
        <w:rPr>
          <w:b/>
          <w:lang w:val="en-US" w:eastAsia="ko-KR"/>
        </w:rPr>
      </w:pPr>
      <w:r>
        <w:rPr>
          <w:b/>
          <w:lang w:val="en-US" w:eastAsia="ko-KR"/>
        </w:rPr>
        <w:t>Proposal 4</w:t>
      </w:r>
      <w:r w:rsidR="00087870">
        <w:rPr>
          <w:b/>
          <w:lang w:val="en-US" w:eastAsia="ko-KR"/>
        </w:rPr>
        <w:t xml:space="preserve">. For PTM delivery method, </w:t>
      </w:r>
      <w:r w:rsidR="00087870" w:rsidRPr="00CE7F6A">
        <w:rPr>
          <w:b/>
          <w:lang w:val="en-US" w:eastAsia="ko-KR"/>
        </w:rPr>
        <w:t xml:space="preserve">MBS </w:t>
      </w:r>
      <w:proofErr w:type="spellStart"/>
      <w:r w:rsidR="00087870" w:rsidRPr="00CE7F6A">
        <w:rPr>
          <w:b/>
          <w:lang w:val="en-US" w:eastAsia="ko-KR"/>
        </w:rPr>
        <w:t>QoS</w:t>
      </w:r>
      <w:proofErr w:type="spellEnd"/>
      <w:r w:rsidR="00087870" w:rsidRPr="00CE7F6A">
        <w:rPr>
          <w:b/>
          <w:lang w:val="en-US" w:eastAsia="ko-KR"/>
        </w:rPr>
        <w:t xml:space="preserve"> flows to G-RNTIs mapping </w:t>
      </w:r>
      <w:r w:rsidR="00087870">
        <w:rPr>
          <w:b/>
          <w:lang w:val="en-US" w:eastAsia="ko-KR"/>
        </w:rPr>
        <w:t xml:space="preserve">can be </w:t>
      </w:r>
      <w:r w:rsidR="00087870" w:rsidRPr="00CE7F6A">
        <w:rPr>
          <w:b/>
          <w:lang w:val="en-US" w:eastAsia="ko-KR"/>
        </w:rPr>
        <w:t xml:space="preserve">used. G-RNTIs are allocated to groups of MBS </w:t>
      </w:r>
      <w:proofErr w:type="spellStart"/>
      <w:r w:rsidR="00087870" w:rsidRPr="00CE7F6A">
        <w:rPr>
          <w:b/>
          <w:lang w:val="en-US" w:eastAsia="ko-KR"/>
        </w:rPr>
        <w:t>QoS</w:t>
      </w:r>
      <w:proofErr w:type="spellEnd"/>
      <w:r w:rsidR="00087870" w:rsidRPr="00CE7F6A">
        <w:rPr>
          <w:b/>
          <w:lang w:val="en-US" w:eastAsia="ko-KR"/>
        </w:rPr>
        <w:t xml:space="preserve"> flows which are mapped to MRBs.</w:t>
      </w:r>
    </w:p>
    <w:p w:rsidR="003160A7" w:rsidRDefault="003160A7" w:rsidP="00087870">
      <w:pPr>
        <w:rPr>
          <w:b/>
          <w:lang w:val="en-US" w:eastAsia="ko-KR"/>
        </w:rPr>
      </w:pPr>
      <w:r>
        <w:rPr>
          <w:b/>
          <w:lang w:val="en-US" w:eastAsia="ko-KR"/>
        </w:rPr>
        <w:t xml:space="preserve">Proposal </w:t>
      </w:r>
      <w:r w:rsidR="00EB09E1">
        <w:rPr>
          <w:b/>
          <w:lang w:val="en-US" w:eastAsia="ko-KR"/>
        </w:rPr>
        <w:t>5</w:t>
      </w:r>
      <w:r>
        <w:rPr>
          <w:b/>
          <w:lang w:val="en-US" w:eastAsia="ko-KR"/>
        </w:rPr>
        <w:t>. Logical channels for PTM delivery method are identified by G-RNTIs.</w:t>
      </w:r>
    </w:p>
    <w:p w:rsidR="00087870" w:rsidRDefault="00526157" w:rsidP="00087870">
      <w:pPr>
        <w:rPr>
          <w:lang w:val="en-US" w:eastAsia="ko-KR"/>
        </w:rPr>
      </w:pPr>
      <w:r>
        <w:rPr>
          <w:b/>
          <w:lang w:val="en-US" w:eastAsia="ko-KR"/>
        </w:rPr>
        <w:t xml:space="preserve">Proposal </w:t>
      </w:r>
      <w:r w:rsidR="00EB09E1">
        <w:rPr>
          <w:b/>
          <w:lang w:val="en-US" w:eastAsia="ko-KR"/>
        </w:rPr>
        <w:t>6</w:t>
      </w:r>
      <w:r w:rsidR="00087870">
        <w:rPr>
          <w:b/>
          <w:lang w:val="en-US" w:eastAsia="ko-KR"/>
        </w:rPr>
        <w:t xml:space="preserve">. </w:t>
      </w:r>
      <w:r w:rsidR="00EB09E1">
        <w:rPr>
          <w:b/>
          <w:lang w:val="en-US" w:eastAsia="ko-KR"/>
        </w:rPr>
        <w:t>M</w:t>
      </w:r>
      <w:r w:rsidR="00087870" w:rsidRPr="00CF3F00">
        <w:rPr>
          <w:b/>
          <w:lang w:val="en-US" w:eastAsia="ko-KR"/>
        </w:rPr>
        <w:t>ultiplexing/de-multiplexing of different logical channels</w:t>
      </w:r>
      <w:r w:rsidR="00087870">
        <w:rPr>
          <w:b/>
          <w:lang w:val="en-US" w:eastAsia="ko-KR"/>
        </w:rPr>
        <w:t xml:space="preserve"> is not </w:t>
      </w:r>
      <w:r w:rsidR="00C95299">
        <w:rPr>
          <w:b/>
          <w:lang w:val="en-US" w:eastAsia="ko-KR"/>
        </w:rPr>
        <w:t>supported</w:t>
      </w:r>
      <w:r w:rsidR="00087870">
        <w:rPr>
          <w:b/>
          <w:lang w:val="en-US" w:eastAsia="ko-KR"/>
        </w:rPr>
        <w:t xml:space="preserve"> in MAC for PTM</w:t>
      </w:r>
      <w:r w:rsidR="00EB09E1">
        <w:rPr>
          <w:b/>
          <w:lang w:val="en-US" w:eastAsia="ko-KR"/>
        </w:rPr>
        <w:t xml:space="preserve"> delivery method</w:t>
      </w:r>
      <w:r w:rsidR="00087870">
        <w:rPr>
          <w:b/>
          <w:lang w:val="en-US" w:eastAsia="ko-KR"/>
        </w:rPr>
        <w:t>.</w:t>
      </w:r>
    </w:p>
    <w:p w:rsidR="00087870" w:rsidRDefault="00087870" w:rsidP="00087870">
      <w:pPr>
        <w:rPr>
          <w:lang w:val="en-US" w:eastAsia="ko-KR"/>
        </w:rPr>
      </w:pPr>
    </w:p>
    <w:p w:rsidR="00087870" w:rsidRDefault="00087870" w:rsidP="00087870">
      <w:pPr>
        <w:pStyle w:val="3"/>
        <w:ind w:left="742" w:hanging="742"/>
      </w:pPr>
      <w:r>
        <w:t>2.1.2. PTP delivery method</w:t>
      </w:r>
    </w:p>
    <w:p w:rsidR="00087870" w:rsidRDefault="00087870" w:rsidP="00087870">
      <w:pPr>
        <w:rPr>
          <w:lang w:val="en-US" w:eastAsia="ko-KR"/>
        </w:rPr>
      </w:pPr>
      <w:r w:rsidRPr="00FF3E9D">
        <w:rPr>
          <w:lang w:val="en-US" w:eastAsia="ko-KR"/>
        </w:rPr>
        <w:t>For PTP delivery method, transmission of an MBS session</w:t>
      </w:r>
      <w:r>
        <w:rPr>
          <w:lang w:val="en-US" w:eastAsia="ko-KR"/>
        </w:rPr>
        <w:t xml:space="preserve"> and MBS </w:t>
      </w:r>
      <w:proofErr w:type="spellStart"/>
      <w:r>
        <w:rPr>
          <w:lang w:val="en-US" w:eastAsia="ko-KR"/>
        </w:rPr>
        <w:t>QoS</w:t>
      </w:r>
      <w:proofErr w:type="spellEnd"/>
      <w:r>
        <w:rPr>
          <w:lang w:val="en-US" w:eastAsia="ko-KR"/>
        </w:rPr>
        <w:t xml:space="preserve"> flow(s)</w:t>
      </w:r>
      <w:r w:rsidRPr="00FF3E9D">
        <w:rPr>
          <w:lang w:val="en-US" w:eastAsia="ko-KR"/>
        </w:rPr>
        <w:t xml:space="preserve"> over radio is performed on PDCCH for C-RNTI and DL-SCH MAC PDU is received.</w:t>
      </w:r>
      <w:r>
        <w:rPr>
          <w:lang w:val="en-US" w:eastAsia="ko-KR"/>
        </w:rPr>
        <w:t xml:space="preserve"> Logical channels for </w:t>
      </w:r>
      <w:r w:rsidRPr="008A0EFA">
        <w:rPr>
          <w:lang w:val="en-US" w:eastAsia="ko-KR"/>
        </w:rPr>
        <w:t xml:space="preserve">MRBs </w:t>
      </w:r>
      <w:r>
        <w:rPr>
          <w:lang w:val="en-US" w:eastAsia="ko-KR"/>
        </w:rPr>
        <w:t>can be multiplexed in the same MAC PDU.</w:t>
      </w:r>
      <w:r>
        <w:rPr>
          <w:rFonts w:hint="eastAsia"/>
          <w:lang w:val="en-US" w:eastAsia="ko-KR"/>
        </w:rPr>
        <w:t xml:space="preserve"> </w:t>
      </w:r>
      <w:r>
        <w:rPr>
          <w:lang w:val="en-US" w:eastAsia="ko-KR"/>
        </w:rPr>
        <w:t>Since C-RNTI is a UE-specific value and it is same for all logical channels in a UE, it provides no information for identifying logical channels for MRBs. Logical channels need to be identified by LCIDs like logical channels for DRBs.</w:t>
      </w:r>
    </w:p>
    <w:p w:rsidR="00087870" w:rsidRDefault="00526157" w:rsidP="00087870">
      <w:pPr>
        <w:rPr>
          <w:b/>
          <w:lang w:val="en-US" w:eastAsia="ko-KR"/>
        </w:rPr>
      </w:pPr>
      <w:r>
        <w:rPr>
          <w:b/>
          <w:lang w:val="en-US" w:eastAsia="ko-KR"/>
        </w:rPr>
        <w:t xml:space="preserve">Proposal </w:t>
      </w:r>
      <w:r w:rsidR="00EB09E1">
        <w:rPr>
          <w:b/>
          <w:lang w:val="en-US" w:eastAsia="ko-KR"/>
        </w:rPr>
        <w:t>7</w:t>
      </w:r>
      <w:r w:rsidR="00087870">
        <w:rPr>
          <w:b/>
          <w:lang w:val="en-US" w:eastAsia="ko-KR"/>
        </w:rPr>
        <w:t xml:space="preserve">. For PTP delivery method, C-RNTI is used for transmission of MBS </w:t>
      </w:r>
      <w:proofErr w:type="spellStart"/>
      <w:r w:rsidR="00087870">
        <w:rPr>
          <w:b/>
          <w:lang w:val="en-US" w:eastAsia="ko-KR"/>
        </w:rPr>
        <w:t>QoS</w:t>
      </w:r>
      <w:proofErr w:type="spellEnd"/>
      <w:r w:rsidR="00087870">
        <w:rPr>
          <w:b/>
          <w:lang w:val="en-US" w:eastAsia="ko-KR"/>
        </w:rPr>
        <w:t xml:space="preserve"> flows over radio. LCIDs are required to be used for identifying logical channels for MRBs.</w:t>
      </w:r>
    </w:p>
    <w:p w:rsidR="00087870" w:rsidRPr="00087870" w:rsidRDefault="00087870">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0965B7">
      <w:pPr>
        <w:rPr>
          <w:lang w:val="en-US" w:eastAsia="ko-KR"/>
        </w:rPr>
      </w:pPr>
      <w:r w:rsidRPr="000965B7">
        <w:rPr>
          <w:lang w:val="en-US" w:eastAsia="ko-KR"/>
        </w:rPr>
        <w:t xml:space="preserve">In this contribution, we have discussed </w:t>
      </w:r>
      <w:r w:rsidR="009E0ABB">
        <w:rPr>
          <w:lang w:val="en-US" w:eastAsia="ko-KR"/>
        </w:rPr>
        <w:t>overall architecture of MBS traffic delivery and a channel structure for MBS packet transmission.</w:t>
      </w:r>
    </w:p>
    <w:p w:rsidR="00C44E13" w:rsidRDefault="00526157" w:rsidP="00C33E3E">
      <w:pPr>
        <w:rPr>
          <w:b/>
          <w:lang w:val="en-US" w:eastAsia="ko-KR"/>
        </w:rPr>
      </w:pPr>
      <w:r>
        <w:rPr>
          <w:b/>
          <w:lang w:val="en-US" w:eastAsia="ko-KR"/>
        </w:rPr>
        <w:t>Proposal 1. Confirm that, in the case of 5GC Shared traffic delivery, an MRB is associated to an MBS session. The MRB can be served by PTM delivery method, PTP delivery method or a combination of PTM/PTP delivery method.</w:t>
      </w:r>
    </w:p>
    <w:p w:rsidR="00F72E5F" w:rsidRPr="00C33E3E" w:rsidRDefault="00F72E5F" w:rsidP="00F72E5F">
      <w:pPr>
        <w:rPr>
          <w:b/>
          <w:lang w:val="en-US" w:eastAsia="ko-KR"/>
        </w:rPr>
      </w:pPr>
      <w:r>
        <w:rPr>
          <w:b/>
          <w:lang w:val="en-US" w:eastAsia="ko-KR"/>
        </w:rPr>
        <w:t xml:space="preserve">Observation </w:t>
      </w:r>
      <w:r w:rsidR="00526157">
        <w:rPr>
          <w:b/>
          <w:lang w:val="en-US" w:eastAsia="ko-KR"/>
        </w:rPr>
        <w:t>1</w:t>
      </w:r>
      <w:r>
        <w:rPr>
          <w:b/>
          <w:lang w:val="en-US" w:eastAsia="ko-KR"/>
        </w:rPr>
        <w:t>. For PTM delivery method, it is possible to adopt MBS specific transport channel and to optimize MAC PDU format only for MBS transmission.</w:t>
      </w:r>
    </w:p>
    <w:p w:rsidR="00F72E5F" w:rsidRPr="00C33E3E" w:rsidRDefault="00F72E5F" w:rsidP="00F72E5F">
      <w:pPr>
        <w:rPr>
          <w:b/>
          <w:lang w:val="en-US" w:eastAsia="ko-KR"/>
        </w:rPr>
      </w:pPr>
      <w:r w:rsidRPr="00BC12A8">
        <w:rPr>
          <w:b/>
          <w:lang w:val="en-US" w:eastAsia="ko-KR"/>
        </w:rPr>
        <w:t xml:space="preserve">Proposal </w:t>
      </w:r>
      <w:r w:rsidR="00526157">
        <w:rPr>
          <w:b/>
          <w:lang w:val="en-US" w:eastAsia="ko-KR"/>
        </w:rPr>
        <w:t>2</w:t>
      </w:r>
      <w:r w:rsidRPr="00BC12A8">
        <w:rPr>
          <w:b/>
          <w:lang w:val="en-US" w:eastAsia="ko-KR"/>
        </w:rPr>
        <w:t>.</w:t>
      </w:r>
      <w:r>
        <w:rPr>
          <w:b/>
          <w:lang w:val="en-US" w:eastAsia="ko-KR"/>
        </w:rPr>
        <w:t xml:space="preserve"> For PTM delivery method, RAN2 discusses whether to adopt MBS specific transport channel and MAC PDU format.</w:t>
      </w:r>
    </w:p>
    <w:p w:rsidR="009E0ABB" w:rsidRPr="00AC5240" w:rsidRDefault="009E0ABB" w:rsidP="009E0ABB">
      <w:pPr>
        <w:rPr>
          <w:lang w:val="en-US" w:eastAsia="ko-KR"/>
        </w:rPr>
      </w:pPr>
      <w:r w:rsidRPr="00BC12A8">
        <w:rPr>
          <w:b/>
          <w:lang w:val="en-US" w:eastAsia="ko-KR"/>
        </w:rPr>
        <w:t xml:space="preserve">Proposal </w:t>
      </w:r>
      <w:r w:rsidR="00526157">
        <w:rPr>
          <w:b/>
          <w:lang w:val="en-US" w:eastAsia="ko-KR"/>
        </w:rPr>
        <w:t>3</w:t>
      </w:r>
      <w:r w:rsidRPr="00BC12A8">
        <w:rPr>
          <w:b/>
          <w:lang w:val="en-US" w:eastAsia="ko-KR"/>
        </w:rPr>
        <w:t>.</w:t>
      </w:r>
      <w:r>
        <w:rPr>
          <w:b/>
          <w:lang w:val="en-US" w:eastAsia="ko-KR"/>
        </w:rPr>
        <w:t xml:space="preserve"> For PTP delivery method, MAC SDU of MBS data packet can be multiplexed with other MAC SDUs for DRBs.</w:t>
      </w:r>
    </w:p>
    <w:p w:rsidR="00B321FF" w:rsidRDefault="00526157" w:rsidP="00B321FF">
      <w:pPr>
        <w:rPr>
          <w:b/>
          <w:lang w:val="en-US" w:eastAsia="ko-KR"/>
        </w:rPr>
      </w:pPr>
      <w:r>
        <w:rPr>
          <w:b/>
          <w:lang w:val="en-US" w:eastAsia="ko-KR"/>
        </w:rPr>
        <w:lastRenderedPageBreak/>
        <w:t>Proposal 4</w:t>
      </w:r>
      <w:r w:rsidR="00B321FF">
        <w:rPr>
          <w:b/>
          <w:lang w:val="en-US" w:eastAsia="ko-KR"/>
        </w:rPr>
        <w:t xml:space="preserve">. For PTM delivery method, </w:t>
      </w:r>
      <w:r w:rsidR="00B321FF" w:rsidRPr="00CE7F6A">
        <w:rPr>
          <w:b/>
          <w:lang w:val="en-US" w:eastAsia="ko-KR"/>
        </w:rPr>
        <w:t xml:space="preserve">MBS </w:t>
      </w:r>
      <w:proofErr w:type="spellStart"/>
      <w:r w:rsidR="00B321FF" w:rsidRPr="00CE7F6A">
        <w:rPr>
          <w:b/>
          <w:lang w:val="en-US" w:eastAsia="ko-KR"/>
        </w:rPr>
        <w:t>QoS</w:t>
      </w:r>
      <w:proofErr w:type="spellEnd"/>
      <w:r w:rsidR="00B321FF" w:rsidRPr="00CE7F6A">
        <w:rPr>
          <w:b/>
          <w:lang w:val="en-US" w:eastAsia="ko-KR"/>
        </w:rPr>
        <w:t xml:space="preserve"> flows to G-RNTIs mapping </w:t>
      </w:r>
      <w:r w:rsidR="00B321FF">
        <w:rPr>
          <w:b/>
          <w:lang w:val="en-US" w:eastAsia="ko-KR"/>
        </w:rPr>
        <w:t xml:space="preserve">can be </w:t>
      </w:r>
      <w:r w:rsidR="00B321FF" w:rsidRPr="00CE7F6A">
        <w:rPr>
          <w:b/>
          <w:lang w:val="en-US" w:eastAsia="ko-KR"/>
        </w:rPr>
        <w:t xml:space="preserve">used. G-RNTIs are allocated to groups of MBS </w:t>
      </w:r>
      <w:proofErr w:type="spellStart"/>
      <w:r w:rsidR="00B321FF" w:rsidRPr="00CE7F6A">
        <w:rPr>
          <w:b/>
          <w:lang w:val="en-US" w:eastAsia="ko-KR"/>
        </w:rPr>
        <w:t>QoS</w:t>
      </w:r>
      <w:proofErr w:type="spellEnd"/>
      <w:r w:rsidR="00B321FF" w:rsidRPr="00CE7F6A">
        <w:rPr>
          <w:b/>
          <w:lang w:val="en-US" w:eastAsia="ko-KR"/>
        </w:rPr>
        <w:t xml:space="preserve"> flows which are mapped to MRBs.</w:t>
      </w:r>
    </w:p>
    <w:p w:rsidR="00EB09E1" w:rsidRPr="00EB09E1" w:rsidRDefault="00EB09E1" w:rsidP="00B321FF">
      <w:pPr>
        <w:rPr>
          <w:b/>
          <w:lang w:val="en-US" w:eastAsia="ko-KR"/>
        </w:rPr>
      </w:pPr>
      <w:r>
        <w:rPr>
          <w:b/>
          <w:lang w:val="en-US" w:eastAsia="ko-KR"/>
        </w:rPr>
        <w:t>Proposal 5. Logical channels for PTM delivery method are identified by G-RNTIs.</w:t>
      </w:r>
    </w:p>
    <w:p w:rsidR="00B321FF" w:rsidRDefault="00526157" w:rsidP="00B321FF">
      <w:pPr>
        <w:rPr>
          <w:lang w:val="en-US" w:eastAsia="ko-KR"/>
        </w:rPr>
      </w:pPr>
      <w:r>
        <w:rPr>
          <w:b/>
          <w:lang w:val="en-US" w:eastAsia="ko-KR"/>
        </w:rPr>
        <w:t xml:space="preserve">Proposal </w:t>
      </w:r>
      <w:r w:rsidR="00EB09E1">
        <w:rPr>
          <w:b/>
          <w:lang w:val="en-US" w:eastAsia="ko-KR"/>
        </w:rPr>
        <w:t>6</w:t>
      </w:r>
      <w:r w:rsidR="00B321FF">
        <w:rPr>
          <w:b/>
          <w:lang w:val="en-US" w:eastAsia="ko-KR"/>
        </w:rPr>
        <w:t xml:space="preserve">. </w:t>
      </w:r>
      <w:r w:rsidR="00EB09E1">
        <w:rPr>
          <w:b/>
          <w:lang w:val="en-US" w:eastAsia="ko-KR"/>
        </w:rPr>
        <w:t>M</w:t>
      </w:r>
      <w:r w:rsidR="00B321FF" w:rsidRPr="00CF3F00">
        <w:rPr>
          <w:b/>
          <w:lang w:val="en-US" w:eastAsia="ko-KR"/>
        </w:rPr>
        <w:t>ultiplexing/de-multiplexing of different logical channels</w:t>
      </w:r>
      <w:r w:rsidR="00B321FF">
        <w:rPr>
          <w:b/>
          <w:lang w:val="en-US" w:eastAsia="ko-KR"/>
        </w:rPr>
        <w:t xml:space="preserve"> is not </w:t>
      </w:r>
      <w:r w:rsidR="00C95299">
        <w:rPr>
          <w:b/>
          <w:lang w:val="en-US" w:eastAsia="ko-KR"/>
        </w:rPr>
        <w:t>supported</w:t>
      </w:r>
      <w:r w:rsidR="00B321FF">
        <w:rPr>
          <w:b/>
          <w:lang w:val="en-US" w:eastAsia="ko-KR"/>
        </w:rPr>
        <w:t xml:space="preserve"> in MAC for PTM</w:t>
      </w:r>
      <w:r w:rsidR="00EB09E1">
        <w:rPr>
          <w:b/>
          <w:lang w:val="en-US" w:eastAsia="ko-KR"/>
        </w:rPr>
        <w:t xml:space="preserve"> delivery method</w:t>
      </w:r>
      <w:r w:rsidR="00B321FF">
        <w:rPr>
          <w:b/>
          <w:lang w:val="en-US" w:eastAsia="ko-KR"/>
        </w:rPr>
        <w:t>.</w:t>
      </w:r>
    </w:p>
    <w:p w:rsidR="00B321FF" w:rsidRDefault="00526157" w:rsidP="00B321FF">
      <w:pPr>
        <w:rPr>
          <w:b/>
          <w:lang w:val="en-US" w:eastAsia="ko-KR"/>
        </w:rPr>
      </w:pPr>
      <w:r>
        <w:rPr>
          <w:b/>
          <w:lang w:val="en-US" w:eastAsia="ko-KR"/>
        </w:rPr>
        <w:t xml:space="preserve">Proposal </w:t>
      </w:r>
      <w:r w:rsidR="00EB09E1">
        <w:rPr>
          <w:b/>
          <w:lang w:val="en-US" w:eastAsia="ko-KR"/>
        </w:rPr>
        <w:t>7</w:t>
      </w:r>
      <w:r w:rsidR="00B321FF">
        <w:rPr>
          <w:b/>
          <w:lang w:val="en-US" w:eastAsia="ko-KR"/>
        </w:rPr>
        <w:t xml:space="preserve">. For PTP delivery method, C-RNTI is used for transmission of MBS </w:t>
      </w:r>
      <w:proofErr w:type="spellStart"/>
      <w:r w:rsidR="00B321FF">
        <w:rPr>
          <w:b/>
          <w:lang w:val="en-US" w:eastAsia="ko-KR"/>
        </w:rPr>
        <w:t>QoS</w:t>
      </w:r>
      <w:proofErr w:type="spellEnd"/>
      <w:r w:rsidR="00B321FF">
        <w:rPr>
          <w:b/>
          <w:lang w:val="en-US" w:eastAsia="ko-KR"/>
        </w:rPr>
        <w:t xml:space="preserve"> flows over radio. LCIDs are required to be used for identifying logical channels for MRBs.</w:t>
      </w:r>
    </w:p>
    <w:p w:rsidR="00B321FF" w:rsidRPr="00B321FF" w:rsidRDefault="00B321FF" w:rsidP="004F08D0">
      <w:pPr>
        <w:rPr>
          <w:lang w:val="en-US"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D71CF7" w:rsidRDefault="00D71CF7" w:rsidP="00273362">
      <w:pPr>
        <w:rPr>
          <w:lang w:val="en-US" w:eastAsia="ko-KR"/>
        </w:rPr>
      </w:pPr>
      <w:r>
        <w:rPr>
          <w:lang w:val="en-US" w:eastAsia="ko-KR"/>
        </w:rPr>
        <w:t>[</w:t>
      </w:r>
      <w:r w:rsidR="00087870">
        <w:rPr>
          <w:lang w:val="en-US" w:eastAsia="ko-KR"/>
        </w:rPr>
        <w:t>1</w:t>
      </w:r>
      <w:r>
        <w:rPr>
          <w:lang w:val="en-US" w:eastAsia="ko-KR"/>
        </w:rPr>
        <w:t xml:space="preserve">] </w:t>
      </w:r>
      <w:r w:rsidRPr="006829E4">
        <w:rPr>
          <w:lang w:val="en-US" w:eastAsia="ko-KR"/>
        </w:rPr>
        <w:t>3GPP TR 23.757 V1.2.0</w:t>
      </w:r>
      <w:r>
        <w:rPr>
          <w:lang w:val="en-US" w:eastAsia="ko-KR"/>
        </w:rPr>
        <w:t>, “</w:t>
      </w:r>
      <w:r w:rsidRPr="006829E4">
        <w:rPr>
          <w:lang w:val="en-US" w:eastAsia="ko-KR"/>
        </w:rPr>
        <w:t>Study on architectural enhancements for</w:t>
      </w:r>
      <w:r>
        <w:rPr>
          <w:lang w:val="en-US" w:eastAsia="ko-KR"/>
        </w:rPr>
        <w:t xml:space="preserve"> </w:t>
      </w:r>
      <w:r w:rsidRPr="006829E4">
        <w:rPr>
          <w:lang w:val="en-US" w:eastAsia="ko-KR"/>
        </w:rPr>
        <w:t>5G multicast-broadcast services</w:t>
      </w:r>
      <w:r>
        <w:rPr>
          <w:lang w:val="en-US" w:eastAsia="ko-KR"/>
        </w:rPr>
        <w:t xml:space="preserve"> </w:t>
      </w:r>
      <w:r w:rsidRPr="006829E4">
        <w:rPr>
          <w:lang w:val="en-US" w:eastAsia="ko-KR"/>
        </w:rPr>
        <w:t>(Release 17)</w:t>
      </w:r>
      <w:r>
        <w:rPr>
          <w:lang w:val="en-US" w:eastAsia="ko-KR"/>
        </w:rPr>
        <w:t>”.</w:t>
      </w:r>
    </w:p>
    <w:p w:rsidR="00D71CF7" w:rsidRPr="00D71CF7" w:rsidRDefault="00273362" w:rsidP="004F08D0">
      <w:pPr>
        <w:rPr>
          <w:lang w:val="en-US" w:eastAsia="ko-KR"/>
        </w:rPr>
      </w:pPr>
      <w:r>
        <w:rPr>
          <w:rFonts w:hint="eastAsia"/>
          <w:lang w:val="en-US" w:eastAsia="ko-KR"/>
        </w:rPr>
        <w:t>[</w:t>
      </w:r>
      <w:r w:rsidR="002A0A4E">
        <w:rPr>
          <w:lang w:val="en-US" w:eastAsia="ko-KR"/>
        </w:rPr>
        <w:t>2</w:t>
      </w:r>
      <w:r>
        <w:rPr>
          <w:rFonts w:hint="eastAsia"/>
          <w:lang w:val="en-US" w:eastAsia="ko-KR"/>
        </w:rPr>
        <w:t xml:space="preserve">] </w:t>
      </w:r>
      <w:r w:rsidRPr="00697110">
        <w:rPr>
          <w:lang w:val="en-US" w:eastAsia="ko-KR"/>
        </w:rPr>
        <w:t>R3-205901</w:t>
      </w:r>
      <w:r>
        <w:rPr>
          <w:lang w:val="en-US" w:eastAsia="ko-KR"/>
        </w:rPr>
        <w:t xml:space="preserve">, </w:t>
      </w:r>
      <w:r w:rsidRPr="00697110">
        <w:rPr>
          <w:lang w:val="en-US" w:eastAsia="ko-KR"/>
        </w:rPr>
        <w:t>Report of 3GPP TSG RAN meeting #109-e</w:t>
      </w:r>
    </w:p>
    <w:p w:rsidR="00D71CF7" w:rsidRDefault="00D71CF7" w:rsidP="00D71CF7">
      <w:pPr>
        <w:rPr>
          <w:lang w:val="en-US" w:eastAsia="ko-KR"/>
        </w:rPr>
      </w:pPr>
      <w:r>
        <w:rPr>
          <w:lang w:val="en-US" w:eastAsia="ko-KR"/>
        </w:rPr>
        <w:t>[</w:t>
      </w:r>
      <w:r w:rsidR="002A0A4E">
        <w:rPr>
          <w:lang w:val="en-US" w:eastAsia="ko-KR"/>
        </w:rPr>
        <w:t>3</w:t>
      </w:r>
      <w:r>
        <w:rPr>
          <w:lang w:val="en-US" w:eastAsia="ko-KR"/>
        </w:rPr>
        <w:t xml:space="preserve">] </w:t>
      </w:r>
      <w:r w:rsidRPr="00FB64BC">
        <w:rPr>
          <w:lang w:val="en-US" w:eastAsia="ko-KR"/>
        </w:rPr>
        <w:t>Draft_Minutes_report_RAN1#103-e_v020</w:t>
      </w:r>
    </w:p>
    <w:p w:rsidR="0003014E" w:rsidRDefault="00D66C3C" w:rsidP="006829E4">
      <w:pPr>
        <w:rPr>
          <w:lang w:val="en-US" w:eastAsia="ko-KR"/>
        </w:rPr>
      </w:pPr>
      <w:r>
        <w:rPr>
          <w:rFonts w:hint="eastAsia"/>
          <w:lang w:val="en-US" w:eastAsia="ko-KR"/>
        </w:rPr>
        <w:t>[</w:t>
      </w:r>
      <w:r>
        <w:rPr>
          <w:lang w:val="en-US" w:eastAsia="ko-KR"/>
        </w:rPr>
        <w:t>4</w:t>
      </w:r>
      <w:r>
        <w:rPr>
          <w:rFonts w:hint="eastAsia"/>
          <w:lang w:val="en-US" w:eastAsia="ko-KR"/>
        </w:rPr>
        <w:t xml:space="preserve">] </w:t>
      </w:r>
      <w:r>
        <w:rPr>
          <w:lang w:val="en-US" w:eastAsia="ko-KR"/>
        </w:rPr>
        <w:t>3GPP TS 36.321 v16.1.0, “</w:t>
      </w:r>
      <w:r w:rsidRPr="00A328FA">
        <w:rPr>
          <w:lang w:val="en-US" w:eastAsia="ko-KR"/>
        </w:rPr>
        <w:t xml:space="preserve">Medium Access Control (MAC) </w:t>
      </w:r>
      <w:r>
        <w:rPr>
          <w:lang w:val="en-US" w:eastAsia="ko-KR"/>
        </w:rPr>
        <w:t>(Release 16)”</w:t>
      </w:r>
    </w:p>
    <w:p w:rsidR="00B321FF" w:rsidRDefault="00B321FF" w:rsidP="006829E4">
      <w:pPr>
        <w:rPr>
          <w:lang w:val="en-US" w:eastAsia="ko-KR"/>
        </w:rPr>
      </w:pPr>
      <w:r>
        <w:rPr>
          <w:rFonts w:hint="eastAsia"/>
          <w:lang w:val="en-US" w:eastAsia="ko-KR"/>
        </w:rPr>
        <w:t>[</w:t>
      </w:r>
      <w:r>
        <w:rPr>
          <w:lang w:val="en-US" w:eastAsia="ko-KR"/>
        </w:rPr>
        <w:t>5</w:t>
      </w:r>
      <w:r>
        <w:rPr>
          <w:rFonts w:hint="eastAsia"/>
          <w:lang w:val="en-US" w:eastAsia="ko-KR"/>
        </w:rPr>
        <w:t>]</w:t>
      </w:r>
      <w:r>
        <w:rPr>
          <w:lang w:val="en-US" w:eastAsia="ko-KR"/>
        </w:rPr>
        <w:t xml:space="preserve"> R2-2010411, </w:t>
      </w:r>
      <w:r w:rsidRPr="0075135E">
        <w:rPr>
          <w:lang w:val="en-US" w:eastAsia="ko-KR"/>
        </w:rPr>
        <w:t>Discussion on user-plane channel structure for MBS</w:t>
      </w:r>
      <w:r>
        <w:rPr>
          <w:lang w:val="en-US" w:eastAsia="ko-KR"/>
        </w:rPr>
        <w:t xml:space="preserve">, </w:t>
      </w:r>
      <w:r w:rsidRPr="0075135E">
        <w:rPr>
          <w:lang w:val="en-US" w:eastAsia="ko-KR"/>
        </w:rPr>
        <w:t>LG Electronics Inc.</w:t>
      </w:r>
    </w:p>
    <w:p w:rsidR="00B321FF" w:rsidRPr="00D71CF7" w:rsidRDefault="00B321FF" w:rsidP="006829E4">
      <w:pPr>
        <w:rPr>
          <w:lang w:val="en-US" w:eastAsia="ko-KR"/>
        </w:rPr>
      </w:pPr>
      <w:r>
        <w:rPr>
          <w:lang w:val="en-US" w:eastAsia="ko-KR"/>
        </w:rPr>
        <w:t xml:space="preserve">[6] </w:t>
      </w:r>
      <w:r w:rsidRPr="0026515A">
        <w:rPr>
          <w:lang w:val="en-US" w:eastAsia="ko-KR"/>
        </w:rPr>
        <w:t>Draft_RAN2_112-e_Meeting_Report_v2</w:t>
      </w:r>
    </w:p>
    <w:sectPr w:rsidR="00B321FF" w:rsidRPr="00D71CF7">
      <w:footerReference w:type="even" r:id="rId19"/>
      <w:footerReference w:type="default" r:id="rId2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192" w:rsidRDefault="007C7192">
      <w:pPr>
        <w:spacing w:after="0" w:line="240" w:lineRule="auto"/>
      </w:pPr>
      <w:r>
        <w:separator/>
      </w:r>
    </w:p>
  </w:endnote>
  <w:endnote w:type="continuationSeparator" w:id="0">
    <w:p w:rsidR="007C7192" w:rsidRDefault="007C7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527FA" w:rsidRDefault="00B527F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D08B3">
      <w:rPr>
        <w:rStyle w:val="a9"/>
        <w:noProof/>
      </w:rPr>
      <w:t>1</w:t>
    </w:r>
    <w:r>
      <w:rPr>
        <w:rStyle w:val="a9"/>
      </w:rPr>
      <w:fldChar w:fldCharType="end"/>
    </w:r>
  </w:p>
  <w:p w:rsidR="00B527FA" w:rsidRDefault="00B527F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192" w:rsidRDefault="007C7192">
      <w:pPr>
        <w:spacing w:after="0" w:line="240" w:lineRule="auto"/>
      </w:pPr>
      <w:r>
        <w:separator/>
      </w:r>
    </w:p>
  </w:footnote>
  <w:footnote w:type="continuationSeparator" w:id="0">
    <w:p w:rsidR="007C7192" w:rsidRDefault="007C71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10"/>
  </w:num>
  <w:num w:numId="3">
    <w:abstractNumId w:val="5"/>
  </w:num>
  <w:num w:numId="4">
    <w:abstractNumId w:val="6"/>
  </w:num>
  <w:num w:numId="5">
    <w:abstractNumId w:val="8"/>
  </w:num>
  <w:num w:numId="6">
    <w:abstractNumId w:val="7"/>
  </w:num>
  <w:num w:numId="7">
    <w:abstractNumId w:val="3"/>
  </w:num>
  <w:num w:numId="8">
    <w:abstractNumId w:val="11"/>
  </w:num>
  <w:num w:numId="9">
    <w:abstractNumId w:val="13"/>
  </w:num>
  <w:num w:numId="10">
    <w:abstractNumId w:val="2"/>
  </w:num>
  <w:num w:numId="11">
    <w:abstractNumId w:val="4"/>
  </w:num>
  <w:num w:numId="12">
    <w:abstractNumId w:val="0"/>
  </w:num>
  <w:num w:numId="13">
    <w:abstractNumId w:val="1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93E"/>
    <w:rsid w:val="00022A81"/>
    <w:rsid w:val="0003014E"/>
    <w:rsid w:val="00077AB4"/>
    <w:rsid w:val="0008387C"/>
    <w:rsid w:val="00087870"/>
    <w:rsid w:val="000965B7"/>
    <w:rsid w:val="000A181B"/>
    <w:rsid w:val="000A4FDC"/>
    <w:rsid w:val="000E0FCF"/>
    <w:rsid w:val="000E3A62"/>
    <w:rsid w:val="000F4717"/>
    <w:rsid w:val="00121D71"/>
    <w:rsid w:val="0012263E"/>
    <w:rsid w:val="00125750"/>
    <w:rsid w:val="00173CA4"/>
    <w:rsid w:val="001750BD"/>
    <w:rsid w:val="00193427"/>
    <w:rsid w:val="001B5260"/>
    <w:rsid w:val="001C0E51"/>
    <w:rsid w:val="001C5288"/>
    <w:rsid w:val="001E5C49"/>
    <w:rsid w:val="001F174F"/>
    <w:rsid w:val="00204CE9"/>
    <w:rsid w:val="00207F9A"/>
    <w:rsid w:val="00214068"/>
    <w:rsid w:val="00217C95"/>
    <w:rsid w:val="002417BF"/>
    <w:rsid w:val="00245A7C"/>
    <w:rsid w:val="0025357A"/>
    <w:rsid w:val="002648C2"/>
    <w:rsid w:val="00273362"/>
    <w:rsid w:val="00273402"/>
    <w:rsid w:val="0027621A"/>
    <w:rsid w:val="002905DA"/>
    <w:rsid w:val="00295B65"/>
    <w:rsid w:val="0029698E"/>
    <w:rsid w:val="002A0A4E"/>
    <w:rsid w:val="002A6C35"/>
    <w:rsid w:val="002B1597"/>
    <w:rsid w:val="002B760B"/>
    <w:rsid w:val="002C2866"/>
    <w:rsid w:val="002D6535"/>
    <w:rsid w:val="002E4CBA"/>
    <w:rsid w:val="002E4CE1"/>
    <w:rsid w:val="002E6047"/>
    <w:rsid w:val="002E660A"/>
    <w:rsid w:val="002F4A1D"/>
    <w:rsid w:val="002F67F2"/>
    <w:rsid w:val="00301399"/>
    <w:rsid w:val="003160A7"/>
    <w:rsid w:val="00334C88"/>
    <w:rsid w:val="003451BD"/>
    <w:rsid w:val="003610C5"/>
    <w:rsid w:val="0038049F"/>
    <w:rsid w:val="00380BFA"/>
    <w:rsid w:val="00382FDC"/>
    <w:rsid w:val="003C0BF4"/>
    <w:rsid w:val="003D356D"/>
    <w:rsid w:val="004178D5"/>
    <w:rsid w:val="00417BBE"/>
    <w:rsid w:val="00436127"/>
    <w:rsid w:val="00474268"/>
    <w:rsid w:val="004875A6"/>
    <w:rsid w:val="004C7D7F"/>
    <w:rsid w:val="004D08B3"/>
    <w:rsid w:val="004F08D0"/>
    <w:rsid w:val="005008D2"/>
    <w:rsid w:val="00515770"/>
    <w:rsid w:val="0051760D"/>
    <w:rsid w:val="00526157"/>
    <w:rsid w:val="005670E2"/>
    <w:rsid w:val="00572BB1"/>
    <w:rsid w:val="00574307"/>
    <w:rsid w:val="00575528"/>
    <w:rsid w:val="0059197B"/>
    <w:rsid w:val="005A4CC2"/>
    <w:rsid w:val="005A703A"/>
    <w:rsid w:val="005B3B46"/>
    <w:rsid w:val="005E79E8"/>
    <w:rsid w:val="006015AC"/>
    <w:rsid w:val="00613F29"/>
    <w:rsid w:val="00615A62"/>
    <w:rsid w:val="00617A06"/>
    <w:rsid w:val="00621104"/>
    <w:rsid w:val="006464D8"/>
    <w:rsid w:val="00650F4C"/>
    <w:rsid w:val="00656E5D"/>
    <w:rsid w:val="00682986"/>
    <w:rsid w:val="006829E4"/>
    <w:rsid w:val="006845FC"/>
    <w:rsid w:val="00696843"/>
    <w:rsid w:val="00697110"/>
    <w:rsid w:val="006A048A"/>
    <w:rsid w:val="006B70E6"/>
    <w:rsid w:val="006C4B8A"/>
    <w:rsid w:val="006E3CAD"/>
    <w:rsid w:val="007123BB"/>
    <w:rsid w:val="00731615"/>
    <w:rsid w:val="0073192B"/>
    <w:rsid w:val="00741B01"/>
    <w:rsid w:val="00742AEC"/>
    <w:rsid w:val="0075135E"/>
    <w:rsid w:val="00762980"/>
    <w:rsid w:val="00762BF9"/>
    <w:rsid w:val="00777245"/>
    <w:rsid w:val="00794C77"/>
    <w:rsid w:val="007A1262"/>
    <w:rsid w:val="007C7192"/>
    <w:rsid w:val="007D14AF"/>
    <w:rsid w:val="007D2DBB"/>
    <w:rsid w:val="007D4B81"/>
    <w:rsid w:val="007E6BF6"/>
    <w:rsid w:val="007F024C"/>
    <w:rsid w:val="007F37AC"/>
    <w:rsid w:val="0081205B"/>
    <w:rsid w:val="0081579A"/>
    <w:rsid w:val="00837B99"/>
    <w:rsid w:val="0085298D"/>
    <w:rsid w:val="00856A8D"/>
    <w:rsid w:val="00872B5A"/>
    <w:rsid w:val="00876941"/>
    <w:rsid w:val="0088264C"/>
    <w:rsid w:val="00895C23"/>
    <w:rsid w:val="008B3419"/>
    <w:rsid w:val="008B5B13"/>
    <w:rsid w:val="008E2966"/>
    <w:rsid w:val="008F55F7"/>
    <w:rsid w:val="008F5641"/>
    <w:rsid w:val="008F5A80"/>
    <w:rsid w:val="00904540"/>
    <w:rsid w:val="009071E8"/>
    <w:rsid w:val="00916B21"/>
    <w:rsid w:val="0091791D"/>
    <w:rsid w:val="0092703A"/>
    <w:rsid w:val="0094589C"/>
    <w:rsid w:val="00947009"/>
    <w:rsid w:val="00976900"/>
    <w:rsid w:val="0098465D"/>
    <w:rsid w:val="00987D8D"/>
    <w:rsid w:val="00991BF4"/>
    <w:rsid w:val="00992BE6"/>
    <w:rsid w:val="009A6ADB"/>
    <w:rsid w:val="009B141C"/>
    <w:rsid w:val="009B360D"/>
    <w:rsid w:val="009B4456"/>
    <w:rsid w:val="009C2C41"/>
    <w:rsid w:val="009C451A"/>
    <w:rsid w:val="009D4890"/>
    <w:rsid w:val="009E0ABB"/>
    <w:rsid w:val="009E5E13"/>
    <w:rsid w:val="009F3EC0"/>
    <w:rsid w:val="00A035D7"/>
    <w:rsid w:val="00A328FA"/>
    <w:rsid w:val="00A436BE"/>
    <w:rsid w:val="00A47DFA"/>
    <w:rsid w:val="00A56597"/>
    <w:rsid w:val="00A67C6C"/>
    <w:rsid w:val="00A838E1"/>
    <w:rsid w:val="00A97D05"/>
    <w:rsid w:val="00AA4C95"/>
    <w:rsid w:val="00AA7568"/>
    <w:rsid w:val="00AC02A3"/>
    <w:rsid w:val="00AC1575"/>
    <w:rsid w:val="00AC5240"/>
    <w:rsid w:val="00AC602B"/>
    <w:rsid w:val="00AD75CD"/>
    <w:rsid w:val="00AE011B"/>
    <w:rsid w:val="00AE6D8C"/>
    <w:rsid w:val="00B0599F"/>
    <w:rsid w:val="00B05C9C"/>
    <w:rsid w:val="00B066B3"/>
    <w:rsid w:val="00B23A44"/>
    <w:rsid w:val="00B245BD"/>
    <w:rsid w:val="00B321FF"/>
    <w:rsid w:val="00B322B2"/>
    <w:rsid w:val="00B4394D"/>
    <w:rsid w:val="00B44907"/>
    <w:rsid w:val="00B527FA"/>
    <w:rsid w:val="00B53E17"/>
    <w:rsid w:val="00B66BFA"/>
    <w:rsid w:val="00B67F87"/>
    <w:rsid w:val="00B963FE"/>
    <w:rsid w:val="00B97FD6"/>
    <w:rsid w:val="00BA5B6A"/>
    <w:rsid w:val="00BA5EB6"/>
    <w:rsid w:val="00BB0496"/>
    <w:rsid w:val="00BC12A8"/>
    <w:rsid w:val="00BC740C"/>
    <w:rsid w:val="00BD1A80"/>
    <w:rsid w:val="00BD4E8E"/>
    <w:rsid w:val="00BE244B"/>
    <w:rsid w:val="00BE2956"/>
    <w:rsid w:val="00BF62F3"/>
    <w:rsid w:val="00C05269"/>
    <w:rsid w:val="00C2459E"/>
    <w:rsid w:val="00C33E3E"/>
    <w:rsid w:val="00C44E13"/>
    <w:rsid w:val="00C54991"/>
    <w:rsid w:val="00C750CA"/>
    <w:rsid w:val="00C754A1"/>
    <w:rsid w:val="00C7676E"/>
    <w:rsid w:val="00C9257F"/>
    <w:rsid w:val="00C95299"/>
    <w:rsid w:val="00CA4139"/>
    <w:rsid w:val="00CA43B1"/>
    <w:rsid w:val="00CC61CB"/>
    <w:rsid w:val="00CD7AF5"/>
    <w:rsid w:val="00D0288E"/>
    <w:rsid w:val="00D0672D"/>
    <w:rsid w:val="00D10530"/>
    <w:rsid w:val="00D10F29"/>
    <w:rsid w:val="00D26491"/>
    <w:rsid w:val="00D43E17"/>
    <w:rsid w:val="00D55CC6"/>
    <w:rsid w:val="00D56D07"/>
    <w:rsid w:val="00D60027"/>
    <w:rsid w:val="00D6393F"/>
    <w:rsid w:val="00D652B5"/>
    <w:rsid w:val="00D66C3C"/>
    <w:rsid w:val="00D71CF7"/>
    <w:rsid w:val="00D91A5E"/>
    <w:rsid w:val="00DA0F9A"/>
    <w:rsid w:val="00DD3966"/>
    <w:rsid w:val="00DE76B5"/>
    <w:rsid w:val="00DF7019"/>
    <w:rsid w:val="00E209DD"/>
    <w:rsid w:val="00E35CB0"/>
    <w:rsid w:val="00E428D0"/>
    <w:rsid w:val="00E44E3E"/>
    <w:rsid w:val="00E54799"/>
    <w:rsid w:val="00E61B2B"/>
    <w:rsid w:val="00E76E27"/>
    <w:rsid w:val="00E93A0F"/>
    <w:rsid w:val="00EA3C22"/>
    <w:rsid w:val="00EA4E90"/>
    <w:rsid w:val="00EB0722"/>
    <w:rsid w:val="00EB09E1"/>
    <w:rsid w:val="00EB5713"/>
    <w:rsid w:val="00EC0490"/>
    <w:rsid w:val="00EC106F"/>
    <w:rsid w:val="00EC1692"/>
    <w:rsid w:val="00EC1F6B"/>
    <w:rsid w:val="00F06A45"/>
    <w:rsid w:val="00F10419"/>
    <w:rsid w:val="00F25BA2"/>
    <w:rsid w:val="00F40EE8"/>
    <w:rsid w:val="00F47001"/>
    <w:rsid w:val="00F5726A"/>
    <w:rsid w:val="00F72E5F"/>
    <w:rsid w:val="00F75A67"/>
    <w:rsid w:val="00F85A64"/>
    <w:rsid w:val="00F953F0"/>
    <w:rsid w:val="00FB64BC"/>
    <w:rsid w:val="00FC45F9"/>
    <w:rsid w:val="00FC7F54"/>
    <w:rsid w:val="00FD2D78"/>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___1.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2.vsd"/><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D39E5-AB22-45E4-B70E-C431B3602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4679</TotalTime>
  <Pages>7</Pages>
  <Words>2068</Words>
  <Characters>11788</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 Seong Kim</cp:lastModifiedBy>
  <cp:revision>262</cp:revision>
  <dcterms:created xsi:type="dcterms:W3CDTF">2020-03-04T00:07:00Z</dcterms:created>
  <dcterms:modified xsi:type="dcterms:W3CDTF">2021-01-15T04:11:00Z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